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82C447" w14:textId="34B90C7B" w:rsidR="00C10DB6" w:rsidRPr="00337078" w:rsidRDefault="00D75732" w:rsidP="00A865E8">
      <w:pPr>
        <w:widowControl/>
        <w:spacing w:line="360" w:lineRule="exact"/>
        <w:jc w:val="center"/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</w:rPr>
      </w:pPr>
      <w:r w:rsidRPr="00337078">
        <w:rPr>
          <w:rFonts w:ascii="ＭＳ ゴシック" w:eastAsia="ＭＳ ゴシック" w:hAnsi="ＭＳ ゴシック" w:cs="ＭＳ Ｐゴシック" w:hint="eastAsia"/>
          <w:b/>
          <w:bCs/>
          <w:kern w:val="0"/>
          <w:sz w:val="24"/>
          <w:szCs w:val="24"/>
        </w:rPr>
        <w:t>労働協約</w:t>
      </w:r>
      <w:r w:rsidR="003F620B" w:rsidRPr="00337078">
        <w:rPr>
          <w:rFonts w:ascii="ＭＳ ゴシック" w:eastAsia="ＭＳ ゴシック" w:hAnsi="ＭＳ ゴシック" w:cs="ＭＳ Ｐゴシック" w:hint="eastAsia"/>
          <w:b/>
          <w:bCs/>
          <w:kern w:val="0"/>
          <w:sz w:val="24"/>
          <w:szCs w:val="24"/>
        </w:rPr>
        <w:t>の地域的拡張適用に</w:t>
      </w:r>
      <w:r w:rsidR="00F23DBC">
        <w:rPr>
          <w:rFonts w:ascii="ＭＳ ゴシック" w:eastAsia="ＭＳ ゴシック" w:hAnsi="ＭＳ ゴシック" w:cs="ＭＳ Ｐゴシック" w:hint="eastAsia"/>
          <w:b/>
          <w:bCs/>
          <w:kern w:val="0"/>
          <w:sz w:val="24"/>
          <w:szCs w:val="24"/>
        </w:rPr>
        <w:t>関する</w:t>
      </w:r>
      <w:r w:rsidR="00E515AA" w:rsidRPr="00337078">
        <w:rPr>
          <w:rFonts w:ascii="ＭＳ ゴシック" w:eastAsia="ＭＳ ゴシック" w:hAnsi="ＭＳ ゴシック" w:cs="ＭＳ Ｐゴシック" w:hint="eastAsia"/>
          <w:b/>
          <w:bCs/>
          <w:kern w:val="0"/>
          <w:sz w:val="24"/>
          <w:szCs w:val="24"/>
        </w:rPr>
        <w:t>福岡県知事</w:t>
      </w:r>
      <w:r w:rsidR="00D90572" w:rsidRPr="00337078">
        <w:rPr>
          <w:rFonts w:ascii="ＭＳ ゴシック" w:eastAsia="ＭＳ ゴシック" w:hAnsi="ＭＳ ゴシック" w:cs="ＭＳ Ｐゴシック" w:hint="eastAsia"/>
          <w:b/>
          <w:bCs/>
          <w:kern w:val="0"/>
          <w:sz w:val="24"/>
          <w:szCs w:val="24"/>
        </w:rPr>
        <w:t>決定</w:t>
      </w:r>
      <w:r w:rsidR="001E6E6C" w:rsidRPr="00337078">
        <w:rPr>
          <w:rFonts w:ascii="ＭＳ ゴシック" w:eastAsia="ＭＳ ゴシック" w:hAnsi="ＭＳ ゴシック" w:cs="ＭＳ Ｐゴシック" w:hint="eastAsia"/>
          <w:b/>
          <w:bCs/>
          <w:kern w:val="0"/>
          <w:sz w:val="24"/>
          <w:szCs w:val="24"/>
        </w:rPr>
        <w:t>に</w:t>
      </w:r>
      <w:r w:rsidR="00F23DBC">
        <w:rPr>
          <w:rFonts w:ascii="ＭＳ ゴシック" w:eastAsia="ＭＳ ゴシック" w:hAnsi="ＭＳ ゴシック" w:cs="ＭＳ Ｐゴシック" w:hint="eastAsia"/>
          <w:b/>
          <w:bCs/>
          <w:kern w:val="0"/>
          <w:sz w:val="24"/>
          <w:szCs w:val="24"/>
        </w:rPr>
        <w:t>ついて</w:t>
      </w:r>
      <w:r w:rsidR="00D273C0">
        <w:rPr>
          <w:rFonts w:ascii="ＭＳ ゴシック" w:eastAsia="ＭＳ ゴシック" w:hAnsi="ＭＳ ゴシック" w:cs="ＭＳ Ｐゴシック" w:hint="eastAsia"/>
          <w:b/>
          <w:bCs/>
          <w:kern w:val="0"/>
          <w:sz w:val="24"/>
          <w:szCs w:val="24"/>
        </w:rPr>
        <w:t>の</w:t>
      </w:r>
      <w:r w:rsidR="003E490E">
        <w:rPr>
          <w:rFonts w:ascii="ＭＳ ゴシック" w:eastAsia="ＭＳ ゴシック" w:hAnsi="ＭＳ ゴシック" w:cs="ＭＳ Ｐゴシック" w:hint="eastAsia"/>
          <w:b/>
          <w:bCs/>
          <w:kern w:val="0"/>
          <w:sz w:val="24"/>
          <w:szCs w:val="24"/>
        </w:rPr>
        <w:t>談話</w:t>
      </w:r>
    </w:p>
    <w:p w14:paraId="4854236D" w14:textId="77777777" w:rsidR="008B3753" w:rsidRPr="003E490E" w:rsidRDefault="008B3753" w:rsidP="00A865E8">
      <w:pPr>
        <w:spacing w:line="360" w:lineRule="exact"/>
        <w:rPr>
          <w:rFonts w:ascii="ＭＳ 明朝" w:eastAsia="ＭＳ 明朝" w:hAnsi="ＭＳ 明朝"/>
          <w:sz w:val="24"/>
          <w:szCs w:val="24"/>
        </w:rPr>
      </w:pPr>
    </w:p>
    <w:p w14:paraId="5EDFE7C9" w14:textId="613C0E45" w:rsidR="00C10DB6" w:rsidRPr="009238F2" w:rsidRDefault="00C10DB6" w:rsidP="00A865E8">
      <w:pPr>
        <w:widowControl/>
        <w:spacing w:line="360" w:lineRule="exact"/>
        <w:jc w:val="left"/>
        <w:rPr>
          <w:rFonts w:ascii="ＭＳ ゴシック" w:eastAsia="ＭＳ ゴシック" w:hAnsi="ＭＳ ゴシック" w:cs="ＭＳ Ｐゴシック"/>
          <w:b/>
          <w:kern w:val="0"/>
          <w:sz w:val="24"/>
          <w:szCs w:val="24"/>
        </w:rPr>
      </w:pPr>
      <w:r w:rsidRPr="00337078">
        <w:rPr>
          <w:rFonts w:ascii="ＭＳ ゴシック" w:eastAsia="ＭＳ ゴシック" w:hAnsi="ＭＳ ゴシック" w:cs="ＭＳ Ｐゴシック" w:hint="eastAsia"/>
          <w:b/>
          <w:bCs/>
          <w:kern w:val="0"/>
          <w:sz w:val="24"/>
          <w:szCs w:val="24"/>
        </w:rPr>
        <w:t>１．</w:t>
      </w:r>
      <w:r w:rsidR="00E91271" w:rsidRPr="009238F2">
        <w:rPr>
          <w:rFonts w:ascii="ＭＳ ゴシック" w:eastAsia="ＭＳ ゴシック" w:hAnsi="ＭＳ ゴシック" w:cs="ＭＳ Ｐゴシック" w:hint="eastAsia"/>
          <w:b/>
          <w:bCs/>
          <w:kern w:val="0"/>
          <w:sz w:val="24"/>
          <w:szCs w:val="24"/>
        </w:rPr>
        <w:t>福岡市</w:t>
      </w:r>
      <w:r w:rsidR="00D74A24" w:rsidRPr="009238F2">
        <w:rPr>
          <w:rFonts w:ascii="ＭＳ ゴシック" w:eastAsia="ＭＳ ゴシック" w:hAnsi="ＭＳ ゴシック" w:cs="ＭＳ Ｐゴシック" w:hint="eastAsia"/>
          <w:b/>
          <w:bCs/>
          <w:kern w:val="0"/>
          <w:sz w:val="24"/>
          <w:szCs w:val="24"/>
        </w:rPr>
        <w:t>時間給制</w:t>
      </w:r>
      <w:r w:rsidR="00E91271" w:rsidRPr="009238F2">
        <w:rPr>
          <w:rFonts w:ascii="ＭＳ ゴシック" w:eastAsia="ＭＳ ゴシック" w:hAnsi="ＭＳ ゴシック" w:cs="ＭＳ Ｐゴシック" w:hint="eastAsia"/>
          <w:b/>
          <w:bCs/>
          <w:kern w:val="0"/>
          <w:sz w:val="24"/>
          <w:szCs w:val="24"/>
        </w:rPr>
        <w:t>水道検針員</w:t>
      </w:r>
      <w:r w:rsidR="000C31C4" w:rsidRPr="009238F2">
        <w:rPr>
          <w:rFonts w:ascii="ＭＳ ゴシック" w:eastAsia="ＭＳ ゴシック" w:hAnsi="ＭＳ ゴシック" w:cs="ＭＳ Ｐゴシック" w:hint="eastAsia"/>
          <w:b/>
          <w:bCs/>
          <w:kern w:val="0"/>
          <w:sz w:val="24"/>
          <w:szCs w:val="24"/>
        </w:rPr>
        <w:t>に</w:t>
      </w:r>
      <w:r w:rsidR="00E04212" w:rsidRPr="009238F2">
        <w:rPr>
          <w:rFonts w:ascii="ＭＳ ゴシック" w:eastAsia="ＭＳ ゴシック" w:hAnsi="ＭＳ ゴシック" w:cs="ＭＳ Ｐゴシック" w:hint="eastAsia"/>
          <w:b/>
          <w:bCs/>
          <w:kern w:val="0"/>
          <w:sz w:val="24"/>
          <w:szCs w:val="24"/>
        </w:rPr>
        <w:t>おける</w:t>
      </w:r>
      <w:r w:rsidR="004B1228" w:rsidRPr="009238F2">
        <w:rPr>
          <w:rFonts w:ascii="ＭＳ ゴシック" w:eastAsia="ＭＳ ゴシック" w:hAnsi="ＭＳ ゴシック" w:cs="ＭＳ Ｐゴシック" w:hint="eastAsia"/>
          <w:b/>
          <w:kern w:val="0"/>
          <w:sz w:val="24"/>
          <w:szCs w:val="24"/>
        </w:rPr>
        <w:t>労働協約</w:t>
      </w:r>
      <w:r w:rsidR="00621F64" w:rsidRPr="009238F2">
        <w:rPr>
          <w:rFonts w:ascii="ＭＳ ゴシック" w:eastAsia="ＭＳ ゴシック" w:hAnsi="ＭＳ ゴシック" w:cs="ＭＳ Ｐゴシック" w:hint="eastAsia"/>
          <w:b/>
          <w:kern w:val="0"/>
          <w:sz w:val="24"/>
          <w:szCs w:val="24"/>
        </w:rPr>
        <w:t>の</w:t>
      </w:r>
      <w:r w:rsidR="000C31C4" w:rsidRPr="009238F2">
        <w:rPr>
          <w:rFonts w:ascii="ＭＳ ゴシック" w:eastAsia="ＭＳ ゴシック" w:hAnsi="ＭＳ ゴシック" w:cs="ＭＳ Ｐゴシック" w:hint="eastAsia"/>
          <w:b/>
          <w:kern w:val="0"/>
          <w:sz w:val="24"/>
          <w:szCs w:val="24"/>
        </w:rPr>
        <w:t>地域的拡張適用</w:t>
      </w:r>
      <w:r w:rsidR="00D74A24" w:rsidRPr="009238F2">
        <w:rPr>
          <w:rFonts w:ascii="ＭＳ ゴシック" w:eastAsia="ＭＳ ゴシック" w:hAnsi="ＭＳ ゴシック" w:cs="ＭＳ Ｐゴシック" w:hint="eastAsia"/>
          <w:b/>
          <w:kern w:val="0"/>
          <w:sz w:val="24"/>
          <w:szCs w:val="24"/>
        </w:rPr>
        <w:t>の意義</w:t>
      </w:r>
    </w:p>
    <w:p w14:paraId="7F47100D" w14:textId="678BDDF8" w:rsidR="003E490E" w:rsidRDefault="00F23DBC" w:rsidP="00A865E8">
      <w:pPr>
        <w:widowControl/>
        <w:spacing w:line="360" w:lineRule="exact"/>
        <w:ind w:firstLineChars="100" w:firstLine="240"/>
        <w:rPr>
          <w:rFonts w:ascii="ＭＳ 明朝" w:eastAsia="ＭＳ 明朝" w:hAnsi="ＭＳ 明朝" w:cs="ＭＳ Ｐゴシック"/>
          <w:kern w:val="0"/>
          <w:sz w:val="24"/>
          <w:szCs w:val="24"/>
        </w:rPr>
      </w:pPr>
      <w:r w:rsidRPr="009238F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１</w:t>
      </w:r>
      <w:r w:rsidR="001E6E6C" w:rsidRPr="009238F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月</w:t>
      </w:r>
      <w:r w:rsidRPr="009238F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５日</w:t>
      </w:r>
      <w:r w:rsidR="00567D39" w:rsidRPr="009238F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福岡県知事</w:t>
      </w:r>
      <w:r w:rsidR="009470B8" w:rsidRPr="009238F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は</w:t>
      </w:r>
      <w:r w:rsidR="00E037BC" w:rsidRPr="009238F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、</w:t>
      </w:r>
      <w:r w:rsidRPr="009238F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福岡市の</w:t>
      </w:r>
      <w:r w:rsidR="0012177A" w:rsidRPr="009238F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時間給制</w:t>
      </w:r>
      <w:r w:rsidRPr="009238F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水道</w:t>
      </w:r>
      <w:r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検針員について、</w:t>
      </w:r>
      <w:r w:rsidR="000107B1" w:rsidRPr="00337078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労働協約の地域的拡張適用</w:t>
      </w:r>
      <w:r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を</w:t>
      </w:r>
      <w:r w:rsidR="00D75732" w:rsidRPr="00337078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決定</w:t>
      </w:r>
      <w:r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した</w:t>
      </w:r>
      <w:r w:rsidR="001E6E6C" w:rsidRPr="00337078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。</w:t>
      </w:r>
      <w:r w:rsidR="004A5B72" w:rsidRPr="009D5405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この間</w:t>
      </w:r>
      <w:r w:rsidR="00B26AE2" w:rsidRPr="009D5405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の</w:t>
      </w:r>
      <w:r w:rsidR="009238F2" w:rsidRPr="009D5405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自治労福岡市水道サービス従業員ユニオン</w:t>
      </w:r>
      <w:r w:rsidR="003E490E" w:rsidRPr="009D5405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と</w:t>
      </w:r>
      <w:r w:rsidR="009238F2" w:rsidRPr="009D5405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自治労福岡県本部</w:t>
      </w:r>
      <w:r w:rsidR="003E490E" w:rsidRPr="009238F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の奮闘に心から敬意を表したい。</w:t>
      </w:r>
    </w:p>
    <w:p w14:paraId="4CD03593" w14:textId="11BAC3B1" w:rsidR="003B2F6E" w:rsidRPr="00337078" w:rsidRDefault="003E490E" w:rsidP="00A865E8">
      <w:pPr>
        <w:widowControl/>
        <w:spacing w:line="360" w:lineRule="exact"/>
        <w:ind w:firstLineChars="100" w:firstLine="240"/>
        <w:rPr>
          <w:rFonts w:ascii="ＭＳ 明朝" w:eastAsia="ＭＳ 明朝" w:hAnsi="ＭＳ 明朝" w:cs="ＭＳ Ｐゴシック"/>
          <w:kern w:val="0"/>
          <w:sz w:val="24"/>
          <w:szCs w:val="24"/>
        </w:rPr>
      </w:pPr>
      <w:r w:rsidRPr="004A5B7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こ</w:t>
      </w:r>
      <w:r w:rsidR="009D5405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の決定</w:t>
      </w:r>
      <w:r w:rsidRPr="004A5B7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は、</w:t>
      </w:r>
      <w:r w:rsidR="00F23DBC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自治労福岡市水道サービス従業員ユニ</w:t>
      </w:r>
      <w:r w:rsidR="003B2F6E" w:rsidRPr="00337078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オン</w:t>
      </w:r>
      <w:r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が</w:t>
      </w:r>
      <w:r w:rsidR="0012177A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、</w:t>
      </w:r>
      <w:r w:rsidRPr="009238F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福岡県知事に</w:t>
      </w:r>
      <w:r w:rsidR="003B2F6E" w:rsidRPr="009238F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福岡市全域</w:t>
      </w:r>
      <w:r w:rsidR="001C487D" w:rsidRPr="009238F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における</w:t>
      </w:r>
      <w:r w:rsidR="003B2F6E" w:rsidRPr="009238F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時間給制水道検針員の</w:t>
      </w:r>
      <w:r w:rsidR="00F23DBC" w:rsidRPr="009238F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賃金と有給</w:t>
      </w:r>
      <w:r w:rsidR="003B2F6E" w:rsidRPr="009238F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の裁判員休暇</w:t>
      </w:r>
      <w:r w:rsidR="00F23DBC" w:rsidRPr="009238F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、社会保険と労働保険に関する権利</w:t>
      </w:r>
      <w:r w:rsidR="003B2F6E" w:rsidRPr="009238F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を</w:t>
      </w:r>
      <w:r w:rsidR="00C71795" w:rsidRPr="009238F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最低基準として</w:t>
      </w:r>
      <w:r w:rsidR="00F23DBC" w:rsidRPr="009238F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定めた</w:t>
      </w:r>
      <w:r w:rsidR="009D5405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労働協約の地域的拡張適用の</w:t>
      </w:r>
      <w:r w:rsidRPr="009238F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申立て</w:t>
      </w:r>
      <w:r w:rsidR="009D5405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を認めた</w:t>
      </w:r>
      <w:r w:rsidR="008A411E" w:rsidRPr="009238F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もので</w:t>
      </w:r>
      <w:r w:rsidR="008A411E" w:rsidRPr="00337078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ある。</w:t>
      </w:r>
    </w:p>
    <w:p w14:paraId="30B3C03F" w14:textId="0F95F282" w:rsidR="0012177A" w:rsidRDefault="00A865E8" w:rsidP="0012177A">
      <w:pPr>
        <w:widowControl/>
        <w:spacing w:line="360" w:lineRule="exact"/>
        <w:ind w:firstLineChars="100" w:firstLine="240"/>
        <w:rPr>
          <w:rFonts w:ascii="ＭＳ 明朝" w:eastAsia="ＭＳ 明朝" w:hAnsi="ＭＳ 明朝" w:cs="ＭＳ Ｐゴシック"/>
          <w:kern w:val="0"/>
          <w:sz w:val="24"/>
          <w:szCs w:val="24"/>
        </w:rPr>
      </w:pPr>
      <w:r w:rsidRPr="00337078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「</w:t>
      </w:r>
      <w:r w:rsidR="008A411E" w:rsidRPr="00337078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労働協約の地域的拡張適用</w:t>
      </w:r>
      <w:r w:rsidRPr="00337078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」</w:t>
      </w:r>
      <w:r w:rsidR="008A411E" w:rsidRPr="00337078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は</w:t>
      </w:r>
      <w:r w:rsidR="00C71795" w:rsidRPr="00337078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、申立</w:t>
      </w:r>
      <w:r w:rsidR="003A2BFC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て</w:t>
      </w:r>
      <w:r w:rsidR="00C71795" w:rsidRPr="00337078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の</w:t>
      </w:r>
      <w:r w:rsidR="003A2BFC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あった</w:t>
      </w:r>
      <w:r w:rsidR="00C71795" w:rsidRPr="00337078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労働協約に定める労働条件を</w:t>
      </w:r>
      <w:r w:rsidR="003A2BFC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、当該</w:t>
      </w:r>
      <w:r w:rsidR="00C71795" w:rsidRPr="00337078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地域における公正労働条件とみなして、協約当事者である労使以外の労使にも適用することで、労働条件の切下げ競争を防止し</w:t>
      </w:r>
      <w:r w:rsidR="009238F2" w:rsidRPr="009D5405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、</w:t>
      </w:r>
      <w:r w:rsidR="00C71795" w:rsidRPr="009D5405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労</w:t>
      </w:r>
      <w:r w:rsidR="00C71795" w:rsidRPr="00337078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働条件の維持改善を図るとともに、労働者間、使用者間の公正競争を確保しようとすることを目的としてい</w:t>
      </w:r>
      <w:r w:rsidR="008A411E" w:rsidRPr="00337078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る</w:t>
      </w:r>
      <w:r w:rsidR="00C71795" w:rsidRPr="00337078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。</w:t>
      </w:r>
    </w:p>
    <w:p w14:paraId="3773E9A7" w14:textId="2013C440" w:rsidR="0012177A" w:rsidRPr="009238F2" w:rsidRDefault="007062AD" w:rsidP="0012177A">
      <w:pPr>
        <w:widowControl/>
        <w:spacing w:line="360" w:lineRule="exact"/>
        <w:ind w:firstLineChars="100" w:firstLine="240"/>
        <w:rPr>
          <w:rFonts w:ascii="ＭＳ ゴシック" w:eastAsia="ＭＳ ゴシック" w:hAnsi="ＭＳ ゴシック"/>
          <w:sz w:val="24"/>
          <w:szCs w:val="24"/>
        </w:rPr>
      </w:pPr>
      <w:r w:rsidRPr="009238F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福岡市</w:t>
      </w:r>
      <w:r w:rsidR="00CB2F15" w:rsidRPr="009238F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の</w:t>
      </w:r>
      <w:r w:rsidR="0012177A" w:rsidRPr="009238F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水道検針</w:t>
      </w:r>
      <w:r w:rsidR="00323043" w:rsidRPr="009238F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業務</w:t>
      </w:r>
      <w:r w:rsidR="00CB2F15" w:rsidRPr="009238F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は３</w:t>
      </w:r>
      <w:r w:rsidR="00EE4326" w:rsidRPr="009238F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つの</w:t>
      </w:r>
      <w:r w:rsidR="00CB2F15" w:rsidRPr="009238F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ブロック</w:t>
      </w:r>
      <w:r w:rsidR="00323043" w:rsidRPr="009238F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に</w:t>
      </w:r>
      <w:r w:rsidR="00EF4D3D" w:rsidRPr="009238F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分けて委託されている。このうち</w:t>
      </w:r>
      <w:r w:rsidR="0012177A" w:rsidRPr="009238F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西部ブロックでは</w:t>
      </w:r>
      <w:r w:rsidR="00EF4D3D" w:rsidRPr="009238F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、</w:t>
      </w:r>
      <w:r w:rsidR="0012177A" w:rsidRPr="009238F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2019年に受託企業が変わり、時間給制水道検針員</w:t>
      </w:r>
      <w:r w:rsidRPr="009238F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の</w:t>
      </w:r>
      <w:r w:rsidR="007A429F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歩合給が</w:t>
      </w:r>
      <w:r w:rsidRPr="009238F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約３割切り下げられた。今回の労働協約の地域的拡張適用によって、西部ブロック</w:t>
      </w:r>
      <w:r w:rsidR="00CF32B1" w:rsidRPr="009238F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で</w:t>
      </w:r>
      <w:r w:rsidRPr="009238F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の賃金</w:t>
      </w:r>
      <w:r w:rsidR="00D75606" w:rsidRPr="009238F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が</w:t>
      </w:r>
      <w:r w:rsidR="00E03C82" w:rsidRPr="009238F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、</w:t>
      </w:r>
      <w:r w:rsidR="00F032AF" w:rsidRPr="009238F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時間給制水道検針員</w:t>
      </w:r>
      <w:r w:rsidR="00B861F4" w:rsidRPr="009238F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によって</w:t>
      </w:r>
      <w:r w:rsidR="00D16CFB" w:rsidRPr="009238F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は</w:t>
      </w:r>
      <w:r w:rsidR="002D5017" w:rsidRPr="009238F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月額２万円程度の賃金引上げ</w:t>
      </w:r>
      <w:r w:rsidR="00386F15" w:rsidRPr="009238F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が見込まれるなど、</w:t>
      </w:r>
      <w:r w:rsidR="004D0EDF" w:rsidRPr="009238F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大幅に</w:t>
      </w:r>
      <w:r w:rsidRPr="009238F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改善されること</w:t>
      </w:r>
      <w:r w:rsidR="0025736E" w:rsidRPr="009238F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は</w:t>
      </w:r>
      <w:r w:rsidRPr="009238F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大きな成果である。</w:t>
      </w:r>
    </w:p>
    <w:p w14:paraId="087DEE8C" w14:textId="77777777" w:rsidR="0012177A" w:rsidRPr="00DA5120" w:rsidRDefault="0012177A" w:rsidP="00A865E8">
      <w:pPr>
        <w:autoSpaceDE w:val="0"/>
        <w:autoSpaceDN w:val="0"/>
        <w:adjustRightInd w:val="0"/>
        <w:spacing w:line="360" w:lineRule="exact"/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477F61E4" w14:textId="46B37792" w:rsidR="00621F64" w:rsidRPr="00337078" w:rsidRDefault="00621F64" w:rsidP="00A865E8">
      <w:pPr>
        <w:autoSpaceDE w:val="0"/>
        <w:autoSpaceDN w:val="0"/>
        <w:adjustRightInd w:val="0"/>
        <w:spacing w:line="360" w:lineRule="exact"/>
        <w:jc w:val="left"/>
        <w:rPr>
          <w:rFonts w:ascii="ＭＳ ゴシック" w:eastAsia="ＭＳ ゴシック" w:hAnsi="ＭＳ ゴシック" w:cs="ＭＳ Ｐゴシック"/>
          <w:b/>
          <w:kern w:val="0"/>
          <w:sz w:val="24"/>
          <w:szCs w:val="24"/>
        </w:rPr>
      </w:pPr>
      <w:r w:rsidRPr="00337078">
        <w:rPr>
          <w:rFonts w:ascii="ＭＳ ゴシック" w:eastAsia="ＭＳ ゴシック" w:hAnsi="ＭＳ ゴシック" w:cs="ＭＳ Ｐゴシック" w:hint="eastAsia"/>
          <w:b/>
          <w:kern w:val="0"/>
          <w:sz w:val="24"/>
          <w:szCs w:val="24"/>
        </w:rPr>
        <w:t>２．</w:t>
      </w:r>
      <w:r w:rsidR="00E73373">
        <w:rPr>
          <w:rFonts w:ascii="ＭＳ ゴシック" w:eastAsia="ＭＳ ゴシック" w:hAnsi="ＭＳ ゴシック" w:cs="ＭＳ Ｐゴシック" w:hint="eastAsia"/>
          <w:b/>
          <w:kern w:val="0"/>
          <w:sz w:val="24"/>
          <w:szCs w:val="24"/>
        </w:rPr>
        <w:t>事例</w:t>
      </w:r>
    </w:p>
    <w:p w14:paraId="4D44A7BD" w14:textId="63E3B2E1" w:rsidR="00CB117F" w:rsidRPr="00337078" w:rsidRDefault="003F4D6E" w:rsidP="00CB117F">
      <w:pPr>
        <w:spacing w:line="360" w:lineRule="exact"/>
        <w:rPr>
          <w:rFonts w:ascii="ＭＳ 明朝" w:eastAsia="ＭＳ 明朝" w:hAnsi="ＭＳ 明朝"/>
          <w:sz w:val="24"/>
          <w:szCs w:val="24"/>
        </w:rPr>
      </w:pPr>
      <w:r w:rsidRPr="00337078">
        <w:rPr>
          <w:rFonts w:ascii="ＭＳ 明朝" w:eastAsia="ＭＳ 明朝" w:hAnsi="ＭＳ 明朝" w:hint="eastAsia"/>
          <w:sz w:val="24"/>
          <w:szCs w:val="24"/>
        </w:rPr>
        <w:t xml:space="preserve">　労働協約の地域的拡張</w:t>
      </w:r>
      <w:r w:rsidR="008B0436">
        <w:rPr>
          <w:rFonts w:ascii="ＭＳ 明朝" w:eastAsia="ＭＳ 明朝" w:hAnsi="ＭＳ 明朝" w:hint="eastAsia"/>
          <w:sz w:val="24"/>
          <w:szCs w:val="24"/>
        </w:rPr>
        <w:t>適用</w:t>
      </w:r>
      <w:r w:rsidRPr="00337078">
        <w:rPr>
          <w:rFonts w:ascii="ＭＳ 明朝" w:eastAsia="ＭＳ 明朝" w:hAnsi="ＭＳ 明朝" w:hint="eastAsia"/>
          <w:sz w:val="24"/>
          <w:szCs w:val="24"/>
        </w:rPr>
        <w:t>の申立</w:t>
      </w:r>
      <w:r w:rsidR="00071BB1" w:rsidRPr="00337078">
        <w:rPr>
          <w:rFonts w:ascii="ＭＳ 明朝" w:eastAsia="ＭＳ 明朝" w:hAnsi="ＭＳ 明朝" w:hint="eastAsia"/>
          <w:sz w:val="24"/>
          <w:szCs w:val="24"/>
        </w:rPr>
        <w:t>て</w:t>
      </w:r>
      <w:r w:rsidRPr="00337078">
        <w:rPr>
          <w:rFonts w:ascii="ＭＳ 明朝" w:eastAsia="ＭＳ 明朝" w:hAnsi="ＭＳ 明朝" w:hint="eastAsia"/>
          <w:sz w:val="24"/>
          <w:szCs w:val="24"/>
        </w:rPr>
        <w:t>は、</w:t>
      </w:r>
      <w:r w:rsidR="00621F64" w:rsidRPr="00337078">
        <w:rPr>
          <w:rFonts w:ascii="ＭＳ 明朝" w:eastAsia="ＭＳ 明朝" w:hAnsi="ＭＳ 明朝" w:hint="eastAsia"/>
          <w:sz w:val="24"/>
          <w:szCs w:val="24"/>
        </w:rPr>
        <w:t>労働組合法が成立した1947年</w:t>
      </w:r>
      <w:r w:rsidR="00310D83" w:rsidRPr="009238F2">
        <w:rPr>
          <w:rFonts w:ascii="ＭＳ 明朝" w:eastAsia="ＭＳ 明朝" w:hAnsi="ＭＳ 明朝" w:hint="eastAsia"/>
          <w:sz w:val="24"/>
          <w:szCs w:val="24"/>
        </w:rPr>
        <w:t>から通算で</w:t>
      </w:r>
      <w:r w:rsidR="00621F64" w:rsidRPr="00337078">
        <w:rPr>
          <w:rFonts w:ascii="ＭＳ 明朝" w:eastAsia="ＭＳ 明朝" w:hAnsi="ＭＳ 明朝" w:hint="eastAsia"/>
          <w:sz w:val="24"/>
          <w:szCs w:val="24"/>
        </w:rPr>
        <w:t>30件、</w:t>
      </w:r>
      <w:r w:rsidR="007C1905">
        <w:rPr>
          <w:rFonts w:ascii="ＭＳ 明朝" w:eastAsia="ＭＳ 明朝" w:hAnsi="ＭＳ 明朝" w:hint="eastAsia"/>
          <w:sz w:val="24"/>
          <w:szCs w:val="24"/>
        </w:rPr>
        <w:t>この</w:t>
      </w:r>
      <w:r w:rsidR="008B0436">
        <w:rPr>
          <w:rFonts w:ascii="ＭＳ 明朝" w:eastAsia="ＭＳ 明朝" w:hAnsi="ＭＳ 明朝" w:hint="eastAsia"/>
          <w:sz w:val="24"/>
          <w:szCs w:val="24"/>
        </w:rPr>
        <w:t>うち</w:t>
      </w:r>
      <w:r w:rsidR="00621F64" w:rsidRPr="00337078">
        <w:rPr>
          <w:rFonts w:ascii="ＭＳ 明朝" w:eastAsia="ＭＳ 明朝" w:hAnsi="ＭＳ 明朝" w:hint="eastAsia"/>
          <w:sz w:val="24"/>
          <w:szCs w:val="24"/>
        </w:rPr>
        <w:t>適用事例</w:t>
      </w:r>
      <w:r w:rsidRPr="00337078">
        <w:rPr>
          <w:rFonts w:ascii="ＭＳ 明朝" w:eastAsia="ＭＳ 明朝" w:hAnsi="ＭＳ 明朝" w:hint="eastAsia"/>
          <w:sz w:val="24"/>
          <w:szCs w:val="24"/>
        </w:rPr>
        <w:t>は</w:t>
      </w:r>
      <w:r w:rsidR="00374DA2">
        <w:rPr>
          <w:rFonts w:ascii="ＭＳ 明朝" w:eastAsia="ＭＳ 明朝" w:hAnsi="ＭＳ 明朝" w:hint="eastAsia"/>
          <w:sz w:val="24"/>
          <w:szCs w:val="24"/>
        </w:rPr>
        <w:t>本件を含めて1</w:t>
      </w:r>
      <w:r w:rsidR="00374DA2">
        <w:rPr>
          <w:rFonts w:ascii="ＭＳ 明朝" w:eastAsia="ＭＳ 明朝" w:hAnsi="ＭＳ 明朝"/>
          <w:sz w:val="24"/>
          <w:szCs w:val="24"/>
        </w:rPr>
        <w:t>2</w:t>
      </w:r>
      <w:r w:rsidR="00CB117F" w:rsidRPr="00337078">
        <w:rPr>
          <w:rFonts w:ascii="ＭＳ 明朝" w:eastAsia="ＭＳ 明朝" w:hAnsi="ＭＳ 明朝" w:hint="eastAsia"/>
          <w:sz w:val="24"/>
          <w:szCs w:val="24"/>
        </w:rPr>
        <w:t>件</w:t>
      </w:r>
      <w:r w:rsidR="005626F0" w:rsidRPr="009238F2">
        <w:rPr>
          <w:rFonts w:ascii="ＭＳ 明朝" w:eastAsia="ＭＳ 明朝" w:hAnsi="ＭＳ 明朝" w:hint="eastAsia"/>
          <w:sz w:val="24"/>
          <w:szCs w:val="24"/>
        </w:rPr>
        <w:t>（</w:t>
      </w:r>
      <w:r w:rsidR="00A865E8" w:rsidRPr="009238F2">
        <w:rPr>
          <w:rFonts w:ascii="ＭＳ 明朝" w:eastAsia="ＭＳ 明朝" w:hAnsi="ＭＳ 明朝" w:hint="eastAsia"/>
          <w:sz w:val="24"/>
          <w:szCs w:val="24"/>
        </w:rPr>
        <w:t>連合発足後</w:t>
      </w:r>
      <w:r w:rsidR="00CB117F" w:rsidRPr="009238F2">
        <w:rPr>
          <w:rFonts w:ascii="ＭＳ 明朝" w:eastAsia="ＭＳ 明朝" w:hAnsi="ＭＳ 明朝" w:hint="eastAsia"/>
          <w:sz w:val="24"/>
          <w:szCs w:val="24"/>
        </w:rPr>
        <w:t>では</w:t>
      </w:r>
      <w:r w:rsidR="00374DA2">
        <w:rPr>
          <w:rFonts w:ascii="ＭＳ 明朝" w:eastAsia="ＭＳ 明朝" w:hAnsi="ＭＳ 明朝" w:hint="eastAsia"/>
          <w:sz w:val="24"/>
          <w:szCs w:val="24"/>
        </w:rPr>
        <w:t>４</w:t>
      </w:r>
      <w:r w:rsidR="00A865E8" w:rsidRPr="009238F2">
        <w:rPr>
          <w:rFonts w:ascii="ＭＳ 明朝" w:eastAsia="ＭＳ 明朝" w:hAnsi="ＭＳ 明朝" w:hint="eastAsia"/>
          <w:sz w:val="24"/>
          <w:szCs w:val="24"/>
        </w:rPr>
        <w:t>件</w:t>
      </w:r>
      <w:r w:rsidR="005626F0" w:rsidRPr="009238F2">
        <w:rPr>
          <w:rFonts w:ascii="ＭＳ 明朝" w:eastAsia="ＭＳ 明朝" w:hAnsi="ＭＳ 明朝" w:hint="eastAsia"/>
          <w:sz w:val="24"/>
          <w:szCs w:val="24"/>
        </w:rPr>
        <w:t>）</w:t>
      </w:r>
      <w:r w:rsidR="00BE1CA3" w:rsidRPr="009238F2">
        <w:rPr>
          <w:rFonts w:ascii="ＭＳ 明朝" w:eastAsia="ＭＳ 明朝" w:hAnsi="ＭＳ 明朝" w:hint="eastAsia"/>
          <w:sz w:val="24"/>
          <w:szCs w:val="24"/>
        </w:rPr>
        <w:t>である</w:t>
      </w:r>
      <w:r w:rsidR="006E68C2" w:rsidRPr="009238F2">
        <w:rPr>
          <w:rFonts w:ascii="ＭＳ 明朝" w:eastAsia="ＭＳ 明朝" w:hAnsi="ＭＳ 明朝" w:hint="eastAsia"/>
          <w:sz w:val="24"/>
          <w:szCs w:val="24"/>
        </w:rPr>
        <w:t>。</w:t>
      </w:r>
      <w:r w:rsidR="004D28A1" w:rsidRPr="009238F2">
        <w:rPr>
          <w:rFonts w:ascii="ＭＳ 明朝" w:eastAsia="ＭＳ 明朝" w:hAnsi="ＭＳ 明朝" w:hint="eastAsia"/>
          <w:sz w:val="24"/>
          <w:szCs w:val="24"/>
        </w:rPr>
        <w:t>今回の</w:t>
      </w:r>
      <w:r w:rsidR="00D7312F" w:rsidRPr="009238F2">
        <w:rPr>
          <w:rFonts w:ascii="ＭＳ 明朝" w:eastAsia="ＭＳ 明朝" w:hAnsi="ＭＳ 明朝" w:hint="eastAsia"/>
          <w:sz w:val="24"/>
          <w:szCs w:val="24"/>
        </w:rPr>
        <w:t>決定</w:t>
      </w:r>
      <w:r w:rsidR="00471492" w:rsidRPr="009238F2">
        <w:rPr>
          <w:rFonts w:ascii="ＭＳ 明朝" w:eastAsia="ＭＳ 明朝" w:hAnsi="ＭＳ 明朝" w:hint="eastAsia"/>
          <w:sz w:val="24"/>
          <w:szCs w:val="24"/>
        </w:rPr>
        <w:t>に</w:t>
      </w:r>
      <w:r w:rsidR="00D7312F" w:rsidRPr="009238F2">
        <w:rPr>
          <w:rFonts w:ascii="ＭＳ 明朝" w:eastAsia="ＭＳ 明朝" w:hAnsi="ＭＳ 明朝" w:hint="eastAsia"/>
          <w:sz w:val="24"/>
          <w:szCs w:val="24"/>
        </w:rPr>
        <w:t>ある</w:t>
      </w:r>
      <w:r w:rsidR="00CB117F" w:rsidRPr="009238F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賃金の最低基準</w:t>
      </w:r>
      <w:r w:rsidR="004D28A1" w:rsidRPr="009238F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に</w:t>
      </w:r>
      <w:r w:rsidR="00D7312F" w:rsidRPr="009238F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ついて</w:t>
      </w:r>
      <w:r w:rsidR="00CB117F" w:rsidRPr="009238F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は、</w:t>
      </w:r>
      <w:r w:rsidR="00CB117F" w:rsidRPr="009238F2">
        <w:rPr>
          <w:rFonts w:ascii="ＭＳ 明朝" w:eastAsia="ＭＳ 明朝" w:hAnsi="ＭＳ 明朝" w:cs="ＭＳ Ｐゴシック"/>
          <w:kern w:val="0"/>
          <w:sz w:val="24"/>
          <w:szCs w:val="24"/>
        </w:rPr>
        <w:t>1958（昭和33）年の滋賀県知事決定以来6</w:t>
      </w:r>
      <w:r w:rsidR="00D0292C" w:rsidRPr="009238F2">
        <w:rPr>
          <w:rFonts w:ascii="ＭＳ 明朝" w:eastAsia="ＭＳ 明朝" w:hAnsi="ＭＳ 明朝" w:cs="ＭＳ Ｐゴシック"/>
          <w:kern w:val="0"/>
          <w:sz w:val="24"/>
          <w:szCs w:val="24"/>
        </w:rPr>
        <w:t>5</w:t>
      </w:r>
      <w:r w:rsidR="00CB117F" w:rsidRPr="009238F2">
        <w:rPr>
          <w:rFonts w:ascii="ＭＳ 明朝" w:eastAsia="ＭＳ 明朝" w:hAnsi="ＭＳ 明朝" w:cs="ＭＳ Ｐゴシック"/>
          <w:kern w:val="0"/>
          <w:sz w:val="24"/>
          <w:szCs w:val="24"/>
        </w:rPr>
        <w:t>年ぶり</w:t>
      </w:r>
      <w:r w:rsidR="00CB117F" w:rsidRPr="009238F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、1</w:t>
      </w:r>
      <w:r w:rsidR="00CB117F" w:rsidRPr="00337078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959(昭和34)年最低賃金法施行以降では初めてのこととなった。</w:t>
      </w:r>
    </w:p>
    <w:p w14:paraId="7CDB5213" w14:textId="6B6978FF" w:rsidR="00621F64" w:rsidRPr="00337078" w:rsidRDefault="00A865E8" w:rsidP="00A865E8">
      <w:pPr>
        <w:autoSpaceDE w:val="0"/>
        <w:autoSpaceDN w:val="0"/>
        <w:adjustRightInd w:val="0"/>
        <w:spacing w:line="360" w:lineRule="exact"/>
        <w:ind w:firstLineChars="100" w:firstLine="240"/>
        <w:jc w:val="left"/>
        <w:rPr>
          <w:rFonts w:ascii="ＭＳ 明朝" w:eastAsia="ＭＳ 明朝" w:hAnsi="ＭＳ 明朝"/>
          <w:sz w:val="24"/>
          <w:szCs w:val="24"/>
        </w:rPr>
      </w:pPr>
      <w:r w:rsidRPr="00337078">
        <w:rPr>
          <w:rFonts w:ascii="ＭＳ 明朝" w:eastAsia="ＭＳ 明朝" w:hAnsi="ＭＳ 明朝" w:hint="eastAsia"/>
          <w:sz w:val="24"/>
          <w:szCs w:val="24"/>
        </w:rPr>
        <w:t>また</w:t>
      </w:r>
      <w:r w:rsidR="00621F64" w:rsidRPr="00337078">
        <w:rPr>
          <w:rFonts w:ascii="ＭＳ 明朝" w:eastAsia="ＭＳ 明朝" w:hAnsi="ＭＳ 明朝" w:hint="eastAsia"/>
          <w:sz w:val="24"/>
          <w:szCs w:val="24"/>
        </w:rPr>
        <w:t>公共サービス</w:t>
      </w:r>
      <w:r w:rsidR="003D7B4F" w:rsidRPr="00337078">
        <w:rPr>
          <w:rFonts w:ascii="ＭＳ 明朝" w:eastAsia="ＭＳ 明朝" w:hAnsi="ＭＳ 明朝" w:hint="eastAsia"/>
          <w:sz w:val="24"/>
          <w:szCs w:val="24"/>
        </w:rPr>
        <w:t>労働者</w:t>
      </w:r>
      <w:r w:rsidR="00621F64" w:rsidRPr="00337078">
        <w:rPr>
          <w:rFonts w:ascii="ＭＳ 明朝" w:eastAsia="ＭＳ 明朝" w:hAnsi="ＭＳ 明朝" w:hint="eastAsia"/>
          <w:sz w:val="24"/>
          <w:szCs w:val="24"/>
        </w:rPr>
        <w:t>を対象とした申立て</w:t>
      </w:r>
      <w:r w:rsidR="008D4910" w:rsidRPr="00337078">
        <w:rPr>
          <w:rFonts w:ascii="ＭＳ 明朝" w:eastAsia="ＭＳ 明朝" w:hAnsi="ＭＳ 明朝" w:hint="eastAsia"/>
          <w:sz w:val="24"/>
          <w:szCs w:val="24"/>
        </w:rPr>
        <w:t>、</w:t>
      </w:r>
      <w:r w:rsidR="003D7B4F" w:rsidRPr="00337078">
        <w:rPr>
          <w:rFonts w:ascii="ＭＳ 明朝" w:eastAsia="ＭＳ 明朝" w:hAnsi="ＭＳ 明朝" w:hint="eastAsia"/>
          <w:sz w:val="24"/>
          <w:szCs w:val="24"/>
        </w:rPr>
        <w:t>パート</w:t>
      </w:r>
      <w:r w:rsidR="007F17D9" w:rsidRPr="00337078">
        <w:rPr>
          <w:rFonts w:ascii="ＭＳ 明朝" w:eastAsia="ＭＳ 明朝" w:hAnsi="ＭＳ 明朝" w:hint="eastAsia"/>
          <w:sz w:val="24"/>
          <w:szCs w:val="24"/>
        </w:rPr>
        <w:t>･</w:t>
      </w:r>
      <w:r w:rsidR="003D7B4F" w:rsidRPr="00337078">
        <w:rPr>
          <w:rFonts w:ascii="ＭＳ 明朝" w:eastAsia="ＭＳ 明朝" w:hAnsi="ＭＳ 明朝" w:hint="eastAsia"/>
          <w:sz w:val="24"/>
          <w:szCs w:val="24"/>
        </w:rPr>
        <w:t>有期雇用</w:t>
      </w:r>
      <w:r w:rsidR="008D4910" w:rsidRPr="00337078">
        <w:rPr>
          <w:rFonts w:ascii="ＭＳ 明朝" w:eastAsia="ＭＳ 明朝" w:hAnsi="ＭＳ 明朝" w:hint="eastAsia"/>
          <w:sz w:val="24"/>
          <w:szCs w:val="24"/>
        </w:rPr>
        <w:t>労働者を対象とした申立て</w:t>
      </w:r>
      <w:r w:rsidR="006039ED">
        <w:rPr>
          <w:rFonts w:ascii="ＭＳ 明朝" w:eastAsia="ＭＳ 明朝" w:hAnsi="ＭＳ 明朝" w:hint="eastAsia"/>
          <w:sz w:val="24"/>
          <w:szCs w:val="24"/>
        </w:rPr>
        <w:t>、</w:t>
      </w:r>
      <w:r w:rsidR="003A2BFC">
        <w:rPr>
          <w:rFonts w:ascii="ＭＳ 明朝" w:eastAsia="ＭＳ 明朝" w:hAnsi="ＭＳ 明朝" w:hint="eastAsia"/>
          <w:sz w:val="24"/>
          <w:szCs w:val="24"/>
        </w:rPr>
        <w:t>そして</w:t>
      </w:r>
      <w:r w:rsidR="002E6ECA">
        <w:rPr>
          <w:rFonts w:ascii="ＭＳ 明朝" w:eastAsia="ＭＳ 明朝" w:hAnsi="ＭＳ 明朝" w:hint="eastAsia"/>
          <w:sz w:val="24"/>
          <w:szCs w:val="24"/>
        </w:rPr>
        <w:t>労働保険・社会保険</w:t>
      </w:r>
      <w:r w:rsidR="003C0957">
        <w:rPr>
          <w:rFonts w:ascii="ＭＳ 明朝" w:eastAsia="ＭＳ 明朝" w:hAnsi="ＭＳ 明朝" w:hint="eastAsia"/>
          <w:sz w:val="24"/>
          <w:szCs w:val="24"/>
        </w:rPr>
        <w:t>給付</w:t>
      </w:r>
      <w:r w:rsidR="001F01C6">
        <w:rPr>
          <w:rFonts w:ascii="ＭＳ 明朝" w:eastAsia="ＭＳ 明朝" w:hAnsi="ＭＳ 明朝" w:hint="eastAsia"/>
          <w:sz w:val="24"/>
          <w:szCs w:val="24"/>
        </w:rPr>
        <w:t>の</w:t>
      </w:r>
      <w:r w:rsidR="008052F9">
        <w:rPr>
          <w:rFonts w:ascii="ＭＳ 明朝" w:eastAsia="ＭＳ 明朝" w:hAnsi="ＭＳ 明朝" w:hint="eastAsia"/>
          <w:sz w:val="24"/>
          <w:szCs w:val="24"/>
        </w:rPr>
        <w:t>ための</w:t>
      </w:r>
      <w:r w:rsidR="003C0957">
        <w:rPr>
          <w:rFonts w:ascii="ＭＳ 明朝" w:eastAsia="ＭＳ 明朝" w:hAnsi="ＭＳ 明朝" w:hint="eastAsia"/>
          <w:sz w:val="24"/>
          <w:szCs w:val="24"/>
        </w:rPr>
        <w:t>措置</w:t>
      </w:r>
      <w:r w:rsidR="00DF3ACF">
        <w:rPr>
          <w:rFonts w:ascii="ＭＳ 明朝" w:eastAsia="ＭＳ 明朝" w:hAnsi="ＭＳ 明朝" w:hint="eastAsia"/>
          <w:sz w:val="24"/>
          <w:szCs w:val="24"/>
        </w:rPr>
        <w:t>を</w:t>
      </w:r>
      <w:r w:rsidR="00D273C0">
        <w:rPr>
          <w:rFonts w:ascii="ＭＳ 明朝" w:eastAsia="ＭＳ 明朝" w:hAnsi="ＭＳ 明朝" w:hint="eastAsia"/>
          <w:sz w:val="24"/>
          <w:szCs w:val="24"/>
        </w:rPr>
        <w:t>求めた</w:t>
      </w:r>
      <w:r w:rsidR="002E6ECA">
        <w:rPr>
          <w:rFonts w:ascii="ＭＳ 明朝" w:eastAsia="ＭＳ 明朝" w:hAnsi="ＭＳ 明朝" w:hint="eastAsia"/>
          <w:sz w:val="24"/>
          <w:szCs w:val="24"/>
        </w:rPr>
        <w:t>申立して</w:t>
      </w:r>
      <w:r w:rsidR="008D4910" w:rsidRPr="00337078">
        <w:rPr>
          <w:rFonts w:ascii="ＭＳ 明朝" w:eastAsia="ＭＳ 明朝" w:hAnsi="ＭＳ 明朝" w:hint="eastAsia"/>
          <w:sz w:val="24"/>
          <w:szCs w:val="24"/>
        </w:rPr>
        <w:t>としても</w:t>
      </w:r>
      <w:r w:rsidR="00621F64" w:rsidRPr="00337078">
        <w:rPr>
          <w:rFonts w:ascii="ＭＳ 明朝" w:eastAsia="ＭＳ 明朝" w:hAnsi="ＭＳ 明朝" w:hint="eastAsia"/>
          <w:sz w:val="24"/>
          <w:szCs w:val="24"/>
        </w:rPr>
        <w:t>初</w:t>
      </w:r>
      <w:r w:rsidR="00CB117F" w:rsidRPr="00337078">
        <w:rPr>
          <w:rFonts w:ascii="ＭＳ 明朝" w:eastAsia="ＭＳ 明朝" w:hAnsi="ＭＳ 明朝" w:hint="eastAsia"/>
          <w:sz w:val="24"/>
          <w:szCs w:val="24"/>
        </w:rPr>
        <w:t>の決定である</w:t>
      </w:r>
      <w:r w:rsidR="00621F64" w:rsidRPr="00337078">
        <w:rPr>
          <w:rFonts w:ascii="ＭＳ 明朝" w:eastAsia="ＭＳ 明朝" w:hAnsi="ＭＳ 明朝" w:hint="eastAsia"/>
          <w:sz w:val="24"/>
          <w:szCs w:val="24"/>
        </w:rPr>
        <w:t>。</w:t>
      </w:r>
    </w:p>
    <w:p w14:paraId="0641DF71" w14:textId="7C2442F5" w:rsidR="00D77BA6" w:rsidRPr="00337078" w:rsidRDefault="00D77BA6" w:rsidP="00A865E8">
      <w:pPr>
        <w:widowControl/>
        <w:shd w:val="clear" w:color="auto" w:fill="FFFFFF"/>
        <w:spacing w:line="360" w:lineRule="exact"/>
        <w:jc w:val="left"/>
        <w:rPr>
          <w:rFonts w:ascii="ＭＳ 明朝" w:eastAsia="ＭＳ 明朝" w:hAnsi="ＭＳ 明朝" w:cs="ＭＳ Ｐゴシック"/>
          <w:kern w:val="0"/>
          <w:sz w:val="24"/>
          <w:szCs w:val="24"/>
        </w:rPr>
      </w:pPr>
    </w:p>
    <w:p w14:paraId="735644C0" w14:textId="3CB18831" w:rsidR="002F5389" w:rsidRPr="009238F2" w:rsidRDefault="00A10F5C" w:rsidP="00A865E8">
      <w:pPr>
        <w:spacing w:line="360" w:lineRule="exact"/>
        <w:rPr>
          <w:rFonts w:ascii="ＭＳ ゴシック" w:eastAsia="ＭＳ ゴシック" w:hAnsi="ＭＳ ゴシック" w:cs="ＭＳ Ｐゴシック"/>
          <w:b/>
          <w:kern w:val="0"/>
          <w:sz w:val="24"/>
          <w:szCs w:val="24"/>
        </w:rPr>
      </w:pPr>
      <w:r w:rsidRPr="00337078">
        <w:rPr>
          <w:rFonts w:ascii="ＭＳ ゴシック" w:eastAsia="ＭＳ ゴシック" w:hAnsi="ＭＳ ゴシック" w:cs="ＭＳ Ｐゴシック" w:hint="eastAsia"/>
          <w:b/>
          <w:kern w:val="0"/>
          <w:sz w:val="24"/>
          <w:szCs w:val="24"/>
        </w:rPr>
        <w:t>３</w:t>
      </w:r>
      <w:r w:rsidR="00B90704" w:rsidRPr="00337078">
        <w:rPr>
          <w:rFonts w:ascii="ＭＳ ゴシック" w:eastAsia="ＭＳ ゴシック" w:hAnsi="ＭＳ ゴシック" w:cs="ＭＳ Ｐゴシック" w:hint="eastAsia"/>
          <w:b/>
          <w:kern w:val="0"/>
          <w:sz w:val="24"/>
          <w:szCs w:val="24"/>
        </w:rPr>
        <w:t>．</w:t>
      </w:r>
      <w:r w:rsidR="006549EF" w:rsidRPr="00337078">
        <w:rPr>
          <w:rFonts w:ascii="ＭＳ ゴシック" w:eastAsia="ＭＳ ゴシック" w:hAnsi="ＭＳ ゴシック" w:cs="ＭＳ Ｐゴシック" w:hint="eastAsia"/>
          <w:b/>
          <w:kern w:val="0"/>
          <w:sz w:val="24"/>
          <w:szCs w:val="24"/>
        </w:rPr>
        <w:t>地域公共サービス労働者</w:t>
      </w:r>
      <w:r w:rsidR="00624FE2" w:rsidRPr="009238F2">
        <w:rPr>
          <w:rFonts w:ascii="ＭＳ ゴシック" w:eastAsia="ＭＳ ゴシック" w:hAnsi="ＭＳ ゴシック" w:cs="ＭＳ Ｐゴシック" w:hint="eastAsia"/>
          <w:b/>
          <w:kern w:val="0"/>
          <w:sz w:val="24"/>
          <w:szCs w:val="24"/>
        </w:rPr>
        <w:t>にお</w:t>
      </w:r>
      <w:r w:rsidR="00F82746" w:rsidRPr="009238F2">
        <w:rPr>
          <w:rFonts w:ascii="ＭＳ ゴシック" w:eastAsia="ＭＳ ゴシック" w:hAnsi="ＭＳ ゴシック" w:cs="ＭＳ Ｐゴシック" w:hint="eastAsia"/>
          <w:b/>
          <w:kern w:val="0"/>
          <w:sz w:val="24"/>
          <w:szCs w:val="24"/>
        </w:rPr>
        <w:t>ける労働協約の</w:t>
      </w:r>
      <w:r w:rsidR="006A38DD" w:rsidRPr="009238F2">
        <w:rPr>
          <w:rFonts w:ascii="ＭＳ ゴシック" w:eastAsia="ＭＳ ゴシック" w:hAnsi="ＭＳ ゴシック" w:cs="ＭＳ Ｐゴシック" w:hint="eastAsia"/>
          <w:b/>
          <w:kern w:val="0"/>
          <w:sz w:val="24"/>
          <w:szCs w:val="24"/>
        </w:rPr>
        <w:t>地域的拡張適用</w:t>
      </w:r>
      <w:r w:rsidR="00F82746" w:rsidRPr="009238F2">
        <w:rPr>
          <w:rFonts w:ascii="ＭＳ ゴシック" w:eastAsia="ＭＳ ゴシック" w:hAnsi="ＭＳ ゴシック" w:cs="ＭＳ Ｐゴシック" w:hint="eastAsia"/>
          <w:b/>
          <w:kern w:val="0"/>
          <w:sz w:val="24"/>
          <w:szCs w:val="24"/>
        </w:rPr>
        <w:t>を広げよう</w:t>
      </w:r>
    </w:p>
    <w:p w14:paraId="211EEF2E" w14:textId="2E08E130" w:rsidR="00D372D6" w:rsidRPr="00337078" w:rsidRDefault="00875A84" w:rsidP="00D372D6">
      <w:pPr>
        <w:spacing w:line="360" w:lineRule="exact"/>
        <w:rPr>
          <w:rFonts w:ascii="ＭＳ 明朝" w:eastAsia="ＭＳ 明朝" w:hAnsi="ＭＳ 明朝"/>
          <w:sz w:val="24"/>
          <w:szCs w:val="24"/>
        </w:rPr>
      </w:pPr>
      <w:r w:rsidRPr="00337078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5D0FC3">
        <w:rPr>
          <w:rFonts w:ascii="ＭＳ 明朝" w:eastAsia="ＭＳ 明朝" w:hAnsi="ＭＳ 明朝" w:hint="eastAsia"/>
          <w:sz w:val="24"/>
          <w:szCs w:val="24"/>
        </w:rPr>
        <w:t>自治労は、</w:t>
      </w:r>
      <w:r w:rsidR="00D372D6" w:rsidRPr="009238F2">
        <w:rPr>
          <w:rFonts w:ascii="ＭＳ 明朝" w:eastAsia="ＭＳ 明朝" w:hAnsi="ＭＳ 明朝" w:hint="eastAsia"/>
          <w:sz w:val="24"/>
          <w:szCs w:val="24"/>
        </w:rPr>
        <w:t>労働協約の地域的拡張適用により、</w:t>
      </w:r>
      <w:r w:rsidR="00D372D6" w:rsidRPr="00337078">
        <w:rPr>
          <w:rFonts w:ascii="ＭＳ 明朝" w:eastAsia="ＭＳ 明朝" w:hAnsi="ＭＳ 明朝" w:hint="eastAsia"/>
          <w:sz w:val="24"/>
          <w:szCs w:val="24"/>
        </w:rPr>
        <w:t>地域における公正</w:t>
      </w:r>
      <w:r w:rsidR="005C13F8" w:rsidRPr="009828CB">
        <w:rPr>
          <w:rFonts w:ascii="ＭＳ 明朝" w:eastAsia="ＭＳ 明朝" w:hAnsi="ＭＳ 明朝" w:hint="eastAsia"/>
          <w:sz w:val="24"/>
          <w:szCs w:val="24"/>
        </w:rPr>
        <w:t>な</w:t>
      </w:r>
      <w:r w:rsidR="00D372D6" w:rsidRPr="009828CB">
        <w:rPr>
          <w:rFonts w:ascii="ＭＳ 明朝" w:eastAsia="ＭＳ 明朝" w:hAnsi="ＭＳ 明朝" w:hint="eastAsia"/>
          <w:sz w:val="24"/>
          <w:szCs w:val="24"/>
        </w:rPr>
        <w:t>労働条件</w:t>
      </w:r>
      <w:r w:rsidR="007A048E" w:rsidRPr="009828CB">
        <w:rPr>
          <w:rFonts w:ascii="ＭＳ 明朝" w:eastAsia="ＭＳ 明朝" w:hAnsi="ＭＳ 明朝" w:hint="eastAsia"/>
          <w:sz w:val="24"/>
          <w:szCs w:val="24"/>
        </w:rPr>
        <w:t>の基盤を整え</w:t>
      </w:r>
      <w:r w:rsidR="009238F2" w:rsidRPr="009828CB">
        <w:rPr>
          <w:rFonts w:ascii="ＭＳ 明朝" w:eastAsia="ＭＳ 明朝" w:hAnsi="ＭＳ 明朝" w:hint="eastAsia"/>
          <w:sz w:val="24"/>
          <w:szCs w:val="24"/>
        </w:rPr>
        <w:t>、競</w:t>
      </w:r>
      <w:r w:rsidR="009238F2">
        <w:rPr>
          <w:rFonts w:ascii="ＭＳ 明朝" w:eastAsia="ＭＳ 明朝" w:hAnsi="ＭＳ 明朝" w:hint="eastAsia"/>
          <w:sz w:val="24"/>
          <w:szCs w:val="24"/>
        </w:rPr>
        <w:t>争入札制度や指定管理者制度に</w:t>
      </w:r>
      <w:r w:rsidR="009238F2" w:rsidRPr="009D5405">
        <w:rPr>
          <w:rFonts w:ascii="ＭＳ 明朝" w:eastAsia="ＭＳ 明朝" w:hAnsi="ＭＳ 明朝" w:hint="eastAsia"/>
          <w:sz w:val="24"/>
          <w:szCs w:val="24"/>
        </w:rPr>
        <w:t>よって</w:t>
      </w:r>
      <w:r w:rsidR="00D372D6" w:rsidRPr="009D5405">
        <w:rPr>
          <w:rFonts w:ascii="ＭＳ 明朝" w:eastAsia="ＭＳ 明朝" w:hAnsi="ＭＳ 明朝" w:hint="eastAsia"/>
          <w:sz w:val="24"/>
          <w:szCs w:val="24"/>
        </w:rPr>
        <w:t>行き過ぎた</w:t>
      </w:r>
      <w:r w:rsidR="009D5405" w:rsidRPr="009D5405">
        <w:rPr>
          <w:rFonts w:ascii="ＭＳ 明朝" w:eastAsia="ＭＳ 明朝" w:hAnsi="ＭＳ 明朝" w:hint="eastAsia"/>
          <w:sz w:val="24"/>
          <w:szCs w:val="24"/>
        </w:rPr>
        <w:t>経費削減</w:t>
      </w:r>
      <w:r w:rsidR="009238F2" w:rsidRPr="009D5405">
        <w:rPr>
          <w:rFonts w:ascii="ＭＳ 明朝" w:eastAsia="ＭＳ 明朝" w:hAnsi="ＭＳ 明朝" w:hint="eastAsia"/>
          <w:sz w:val="24"/>
          <w:szCs w:val="24"/>
        </w:rPr>
        <w:t>が</w:t>
      </w:r>
      <w:r w:rsidR="00D372D6" w:rsidRPr="009D5405">
        <w:rPr>
          <w:rFonts w:ascii="ＭＳ 明朝" w:eastAsia="ＭＳ 明朝" w:hAnsi="ＭＳ 明朝" w:hint="eastAsia"/>
          <w:sz w:val="24"/>
          <w:szCs w:val="24"/>
        </w:rPr>
        <w:t>賃</w:t>
      </w:r>
      <w:r w:rsidR="00D372D6" w:rsidRPr="00337078">
        <w:rPr>
          <w:rFonts w:ascii="ＭＳ 明朝" w:eastAsia="ＭＳ 明朝" w:hAnsi="ＭＳ 明朝" w:hint="eastAsia"/>
          <w:sz w:val="24"/>
          <w:szCs w:val="24"/>
        </w:rPr>
        <w:t>金労働条件の切り下げ</w:t>
      </w:r>
      <w:r w:rsidR="009238F2" w:rsidRPr="009D5405">
        <w:rPr>
          <w:rFonts w:ascii="ＭＳ 明朝" w:eastAsia="ＭＳ 明朝" w:hAnsi="ＭＳ 明朝" w:hint="eastAsia"/>
          <w:sz w:val="24"/>
          <w:szCs w:val="24"/>
        </w:rPr>
        <w:t>を生み出している</w:t>
      </w:r>
      <w:r w:rsidR="00D372D6" w:rsidRPr="00337078">
        <w:rPr>
          <w:rFonts w:ascii="ＭＳ 明朝" w:eastAsia="ＭＳ 明朝" w:hAnsi="ＭＳ 明朝" w:hint="eastAsia"/>
          <w:sz w:val="24"/>
          <w:szCs w:val="24"/>
        </w:rPr>
        <w:t>負の側面を食い止める効果があると確信する。</w:t>
      </w:r>
    </w:p>
    <w:p w14:paraId="2D50BF5E" w14:textId="04855E77" w:rsidR="00F6042D" w:rsidRDefault="00D372D6" w:rsidP="00F6042D">
      <w:pPr>
        <w:spacing w:line="360" w:lineRule="exact"/>
        <w:ind w:leftChars="-1" w:left="-1" w:hanging="1"/>
        <w:rPr>
          <w:rFonts w:ascii="ＭＳ 明朝" w:eastAsia="ＭＳ 明朝" w:hAnsi="ＭＳ 明朝"/>
          <w:sz w:val="24"/>
          <w:szCs w:val="24"/>
        </w:rPr>
      </w:pPr>
      <w:r w:rsidRPr="00337078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9238F2">
        <w:rPr>
          <w:rFonts w:ascii="ＭＳ 明朝" w:eastAsia="ＭＳ 明朝" w:hAnsi="ＭＳ 明朝" w:hint="eastAsia"/>
          <w:sz w:val="24"/>
          <w:szCs w:val="24"/>
        </w:rPr>
        <w:t>労使関係によって</w:t>
      </w:r>
      <w:r w:rsidRPr="00337078">
        <w:rPr>
          <w:rFonts w:ascii="ＭＳ 明朝" w:eastAsia="ＭＳ 明朝" w:hAnsi="ＭＳ 明朝" w:hint="eastAsia"/>
          <w:sz w:val="24"/>
          <w:szCs w:val="24"/>
        </w:rPr>
        <w:t>条件設定が可能であ</w:t>
      </w:r>
      <w:r>
        <w:rPr>
          <w:rFonts w:ascii="ＭＳ 明朝" w:eastAsia="ＭＳ 明朝" w:hAnsi="ＭＳ 明朝" w:hint="eastAsia"/>
          <w:sz w:val="24"/>
          <w:szCs w:val="24"/>
        </w:rPr>
        <w:t>る</w:t>
      </w:r>
      <w:r w:rsidRPr="009238F2">
        <w:rPr>
          <w:rFonts w:ascii="ＭＳ 明朝" w:eastAsia="ＭＳ 明朝" w:hAnsi="ＭＳ 明朝" w:hint="eastAsia"/>
          <w:sz w:val="24"/>
          <w:szCs w:val="24"/>
        </w:rPr>
        <w:t>労働</w:t>
      </w:r>
      <w:r w:rsidR="0012177A" w:rsidRPr="009238F2">
        <w:rPr>
          <w:rFonts w:ascii="ＭＳ 明朝" w:eastAsia="ＭＳ 明朝" w:hAnsi="ＭＳ 明朝" w:hint="eastAsia"/>
          <w:sz w:val="24"/>
          <w:szCs w:val="24"/>
        </w:rPr>
        <w:t>協約</w:t>
      </w:r>
      <w:r w:rsidRPr="009238F2">
        <w:rPr>
          <w:rFonts w:ascii="ＭＳ 明朝" w:eastAsia="ＭＳ 明朝" w:hAnsi="ＭＳ 明朝" w:hint="eastAsia"/>
          <w:sz w:val="24"/>
          <w:szCs w:val="24"/>
        </w:rPr>
        <w:t>の地域的拡張適用は</w:t>
      </w:r>
      <w:r w:rsidR="0012177A" w:rsidRPr="009238F2">
        <w:rPr>
          <w:rFonts w:ascii="ＭＳ 明朝" w:eastAsia="ＭＳ 明朝" w:hAnsi="ＭＳ 明朝" w:hint="eastAsia"/>
          <w:sz w:val="24"/>
          <w:szCs w:val="24"/>
        </w:rPr>
        <w:t>、</w:t>
      </w:r>
      <w:r w:rsidR="00B26AE2">
        <w:rPr>
          <w:rStyle w:val="cf01"/>
          <w:rFonts w:ascii="ＭＳ 明朝" w:eastAsia="ＭＳ 明朝" w:hAnsi="ＭＳ 明朝" w:cs="Arial" w:hint="default"/>
          <w:sz w:val="24"/>
          <w:szCs w:val="24"/>
        </w:rPr>
        <w:t>業種や職種に着目し、</w:t>
      </w:r>
      <w:r w:rsidR="00B26AE2" w:rsidRPr="009D5405">
        <w:rPr>
          <w:rFonts w:ascii="ＭＳ 明朝" w:eastAsia="ＭＳ 明朝" w:hAnsi="ＭＳ 明朝" w:hint="eastAsia"/>
          <w:sz w:val="24"/>
          <w:szCs w:val="24"/>
        </w:rPr>
        <w:t>ダンピングを防ぎ公正な労働条件を実現する</w:t>
      </w:r>
      <w:r w:rsidR="00A641D2" w:rsidRPr="009D5405">
        <w:rPr>
          <w:rStyle w:val="cf01"/>
          <w:rFonts w:ascii="ＭＳ 明朝" w:eastAsia="ＭＳ 明朝" w:hAnsi="ＭＳ 明朝" w:cs="Arial" w:hint="default"/>
          <w:sz w:val="24"/>
          <w:szCs w:val="24"/>
        </w:rPr>
        <w:t>新たな</w:t>
      </w:r>
      <w:r w:rsidRPr="009D5405">
        <w:rPr>
          <w:rFonts w:ascii="ＭＳ 明朝" w:eastAsia="ＭＳ 明朝" w:hAnsi="ＭＳ 明朝" w:hint="eastAsia"/>
          <w:sz w:val="24"/>
          <w:szCs w:val="24"/>
        </w:rPr>
        <w:t>運</w:t>
      </w:r>
      <w:r w:rsidRPr="00337078">
        <w:rPr>
          <w:rFonts w:ascii="ＭＳ 明朝" w:eastAsia="ＭＳ 明朝" w:hAnsi="ＭＳ 明朝" w:hint="eastAsia"/>
          <w:sz w:val="24"/>
          <w:szCs w:val="24"/>
        </w:rPr>
        <w:t>動の地平を切り開くことができる。</w:t>
      </w:r>
    </w:p>
    <w:p w14:paraId="11509E40" w14:textId="4FF3E81E" w:rsidR="000027B6" w:rsidRDefault="006549EF" w:rsidP="0053249F">
      <w:pPr>
        <w:spacing w:line="360" w:lineRule="exact"/>
        <w:ind w:leftChars="-1" w:left="-2" w:firstLineChars="100" w:firstLine="240"/>
        <w:rPr>
          <w:rFonts w:ascii="ＭＳ 明朝" w:eastAsia="ＭＳ 明朝" w:hAnsi="ＭＳ 明朝" w:cs="ＭＳ Ｐゴシック"/>
          <w:kern w:val="0"/>
          <w:sz w:val="24"/>
          <w:szCs w:val="24"/>
        </w:rPr>
      </w:pPr>
      <w:r w:rsidRPr="00337078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自治労は、</w:t>
      </w:r>
      <w:r w:rsidR="00B97A0C" w:rsidRPr="009238F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地域</w:t>
      </w:r>
      <w:r w:rsidR="0093508E" w:rsidRPr="009238F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の</w:t>
      </w:r>
      <w:r w:rsidR="00EB211D" w:rsidRPr="009238F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公正</w:t>
      </w:r>
      <w:r w:rsidR="00B97A0C" w:rsidRPr="009238F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な</w:t>
      </w:r>
      <w:r w:rsidR="00EB211D" w:rsidRPr="009238F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労働条件</w:t>
      </w:r>
      <w:r w:rsidR="00EE511D" w:rsidRPr="009238F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を</w:t>
      </w:r>
      <w:r w:rsidR="002C345A" w:rsidRPr="009238F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地域公共サービスにたずさわる</w:t>
      </w:r>
      <w:r w:rsidR="004D28A1" w:rsidRPr="009238F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多くの</w:t>
      </w:r>
      <w:r w:rsidR="00EE511D" w:rsidRPr="009238F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仲間に波及させるべく、</w:t>
      </w:r>
      <w:r w:rsidR="00D372D6" w:rsidRPr="009238F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労働組合の仲間を増やし、</w:t>
      </w:r>
      <w:r w:rsidR="00B956BD" w:rsidRPr="009238F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労働協約の</w:t>
      </w:r>
      <w:r w:rsidR="005150BF" w:rsidRPr="009238F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地域的拡張適用</w:t>
      </w:r>
      <w:r w:rsidR="00D372D6" w:rsidRPr="009238F2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を広げる運動に</w:t>
      </w:r>
      <w:r w:rsidR="00AD13B2" w:rsidRPr="00337078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取り組</w:t>
      </w:r>
      <w:r w:rsidR="00EE511D" w:rsidRPr="00337078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む。</w:t>
      </w:r>
    </w:p>
    <w:p w14:paraId="5B1CB112" w14:textId="77777777" w:rsidR="00D273C0" w:rsidRDefault="00D273C0" w:rsidP="0053249F">
      <w:pPr>
        <w:spacing w:line="360" w:lineRule="exact"/>
        <w:ind w:leftChars="-1" w:left="-2" w:firstLineChars="100" w:firstLine="240"/>
        <w:rPr>
          <w:rFonts w:ascii="ＭＳ 明朝" w:eastAsia="ＭＳ 明朝" w:hAnsi="ＭＳ 明朝" w:cs="ＭＳ Ｐゴシック"/>
          <w:kern w:val="0"/>
          <w:sz w:val="24"/>
          <w:szCs w:val="24"/>
        </w:rPr>
      </w:pPr>
    </w:p>
    <w:p w14:paraId="7F4FF0E5" w14:textId="77777777" w:rsidR="00D273C0" w:rsidRPr="00337078" w:rsidRDefault="00D273C0" w:rsidP="00D273C0">
      <w:pPr>
        <w:spacing w:line="360" w:lineRule="exact"/>
        <w:jc w:val="right"/>
        <w:rPr>
          <w:rFonts w:ascii="ＭＳ 明朝" w:eastAsia="ＭＳ 明朝" w:hAnsi="ＭＳ 明朝"/>
          <w:sz w:val="24"/>
          <w:szCs w:val="24"/>
        </w:rPr>
      </w:pPr>
      <w:r w:rsidRPr="00337078">
        <w:rPr>
          <w:rFonts w:ascii="ＭＳ 明朝" w:eastAsia="ＭＳ 明朝" w:hAnsi="ＭＳ 明朝" w:hint="eastAsia"/>
          <w:sz w:val="24"/>
          <w:szCs w:val="24"/>
        </w:rPr>
        <w:t>202</w:t>
      </w:r>
      <w:r>
        <w:rPr>
          <w:rFonts w:ascii="ＭＳ 明朝" w:eastAsia="ＭＳ 明朝" w:hAnsi="ＭＳ 明朝"/>
          <w:sz w:val="24"/>
          <w:szCs w:val="24"/>
        </w:rPr>
        <w:t>4</w:t>
      </w:r>
      <w:r w:rsidRPr="00337078">
        <w:rPr>
          <w:rFonts w:ascii="ＭＳ 明朝" w:eastAsia="ＭＳ 明朝" w:hAnsi="ＭＳ 明朝" w:hint="eastAsia"/>
          <w:sz w:val="24"/>
          <w:szCs w:val="24"/>
        </w:rPr>
        <w:t>年</w:t>
      </w:r>
      <w:r>
        <w:rPr>
          <w:rFonts w:ascii="ＭＳ 明朝" w:eastAsia="ＭＳ 明朝" w:hAnsi="ＭＳ 明朝" w:hint="eastAsia"/>
          <w:sz w:val="24"/>
          <w:szCs w:val="24"/>
        </w:rPr>
        <w:t>１</w:t>
      </w:r>
      <w:r w:rsidRPr="00337078">
        <w:rPr>
          <w:rFonts w:ascii="ＭＳ 明朝" w:eastAsia="ＭＳ 明朝" w:hAnsi="ＭＳ 明朝" w:hint="eastAsia"/>
          <w:sz w:val="24"/>
          <w:szCs w:val="24"/>
        </w:rPr>
        <w:t>月</w:t>
      </w:r>
      <w:r>
        <w:rPr>
          <w:rFonts w:ascii="ＭＳ 明朝" w:eastAsia="ＭＳ 明朝" w:hAnsi="ＭＳ 明朝" w:hint="eastAsia"/>
          <w:sz w:val="24"/>
          <w:szCs w:val="24"/>
        </w:rPr>
        <w:t>５</w:t>
      </w:r>
      <w:r w:rsidRPr="00337078">
        <w:rPr>
          <w:rFonts w:ascii="ＭＳ 明朝" w:eastAsia="ＭＳ 明朝" w:hAnsi="ＭＳ 明朝" w:hint="eastAsia"/>
          <w:sz w:val="24"/>
          <w:szCs w:val="24"/>
        </w:rPr>
        <w:t>日</w:t>
      </w:r>
    </w:p>
    <w:p w14:paraId="0A40C76E" w14:textId="77777777" w:rsidR="00D273C0" w:rsidRDefault="00D273C0" w:rsidP="00D273C0">
      <w:pPr>
        <w:spacing w:line="360" w:lineRule="exact"/>
        <w:ind w:left="283" w:hangingChars="118" w:hanging="283"/>
        <w:jc w:val="right"/>
        <w:rPr>
          <w:rFonts w:ascii="ＭＳ 明朝" w:eastAsia="ＭＳ 明朝" w:hAnsi="ＭＳ 明朝" w:cs="ＭＳ Ｐゴシック"/>
          <w:kern w:val="0"/>
          <w:sz w:val="24"/>
          <w:szCs w:val="24"/>
        </w:rPr>
      </w:pPr>
      <w:r w:rsidRPr="00337078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全日本自治団体労働組合</w:t>
      </w:r>
    </w:p>
    <w:p w14:paraId="2E7CA843" w14:textId="20486595" w:rsidR="00D273C0" w:rsidRPr="00D273C0" w:rsidRDefault="00D273C0" w:rsidP="00D273C0">
      <w:pPr>
        <w:spacing w:line="360" w:lineRule="exact"/>
        <w:ind w:left="283" w:hangingChars="118" w:hanging="283"/>
        <w:jc w:val="right"/>
        <w:rPr>
          <w:rFonts w:cs="ＭＳ Ｐゴシック"/>
          <w:kern w:val="0"/>
        </w:rPr>
      </w:pPr>
      <w:r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書記長　伊藤功</w:t>
      </w:r>
    </w:p>
    <w:sectPr w:rsidR="00D273C0" w:rsidRPr="00D273C0" w:rsidSect="008C1C7F">
      <w:pgSz w:w="11906" w:h="16838" w:code="9"/>
      <w:pgMar w:top="1021" w:right="1134" w:bottom="1021" w:left="1134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899A15" w14:textId="77777777" w:rsidR="008C1C7F" w:rsidRDefault="008C1C7F" w:rsidP="00AF7864">
      <w:r>
        <w:separator/>
      </w:r>
    </w:p>
  </w:endnote>
  <w:endnote w:type="continuationSeparator" w:id="0">
    <w:p w14:paraId="2E56DEDE" w14:textId="77777777" w:rsidR="008C1C7F" w:rsidRDefault="008C1C7F" w:rsidP="00AF78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13AC55" w14:textId="77777777" w:rsidR="008C1C7F" w:rsidRDefault="008C1C7F" w:rsidP="00AF7864">
      <w:r>
        <w:separator/>
      </w:r>
    </w:p>
  </w:footnote>
  <w:footnote w:type="continuationSeparator" w:id="0">
    <w:p w14:paraId="76316DFF" w14:textId="77777777" w:rsidR="008C1C7F" w:rsidRDefault="008C1C7F" w:rsidP="00AF78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D65172"/>
    <w:multiLevelType w:val="hybridMultilevel"/>
    <w:tmpl w:val="80E8DFD8"/>
    <w:lvl w:ilvl="0" w:tplc="A4168244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9123FF5"/>
    <w:multiLevelType w:val="hybridMultilevel"/>
    <w:tmpl w:val="A26ED7FE"/>
    <w:lvl w:ilvl="0" w:tplc="A4168244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163584A"/>
    <w:multiLevelType w:val="multilevel"/>
    <w:tmpl w:val="AD6445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62168927">
    <w:abstractNumId w:val="2"/>
  </w:num>
  <w:num w:numId="2" w16cid:durableId="1920674363">
    <w:abstractNumId w:val="0"/>
  </w:num>
  <w:num w:numId="3" w16cid:durableId="4796200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6E6C"/>
    <w:rsid w:val="000027B6"/>
    <w:rsid w:val="000041C4"/>
    <w:rsid w:val="0000422F"/>
    <w:rsid w:val="000107B1"/>
    <w:rsid w:val="000245F8"/>
    <w:rsid w:val="00024D8B"/>
    <w:rsid w:val="0003449A"/>
    <w:rsid w:val="000344D1"/>
    <w:rsid w:val="000415A5"/>
    <w:rsid w:val="00046420"/>
    <w:rsid w:val="00055879"/>
    <w:rsid w:val="00071753"/>
    <w:rsid w:val="00071BB1"/>
    <w:rsid w:val="00077C15"/>
    <w:rsid w:val="00083543"/>
    <w:rsid w:val="00085AB7"/>
    <w:rsid w:val="00092966"/>
    <w:rsid w:val="00096212"/>
    <w:rsid w:val="00097484"/>
    <w:rsid w:val="00097A4F"/>
    <w:rsid w:val="000A51D5"/>
    <w:rsid w:val="000B1CA8"/>
    <w:rsid w:val="000B278C"/>
    <w:rsid w:val="000C31C4"/>
    <w:rsid w:val="000C495F"/>
    <w:rsid w:val="000D225B"/>
    <w:rsid w:val="000D278B"/>
    <w:rsid w:val="000D3714"/>
    <w:rsid w:val="000D4148"/>
    <w:rsid w:val="000E1B74"/>
    <w:rsid w:val="000E2EEF"/>
    <w:rsid w:val="000E57F5"/>
    <w:rsid w:val="000E5A99"/>
    <w:rsid w:val="000F4ADB"/>
    <w:rsid w:val="00101659"/>
    <w:rsid w:val="00107226"/>
    <w:rsid w:val="001076BB"/>
    <w:rsid w:val="001077A4"/>
    <w:rsid w:val="0011319B"/>
    <w:rsid w:val="00120143"/>
    <w:rsid w:val="0012177A"/>
    <w:rsid w:val="00125249"/>
    <w:rsid w:val="0012629A"/>
    <w:rsid w:val="00130B4A"/>
    <w:rsid w:val="00132C2F"/>
    <w:rsid w:val="001351E5"/>
    <w:rsid w:val="001356DD"/>
    <w:rsid w:val="00137338"/>
    <w:rsid w:val="00151D6F"/>
    <w:rsid w:val="00156B54"/>
    <w:rsid w:val="001573D2"/>
    <w:rsid w:val="00167974"/>
    <w:rsid w:val="001736E8"/>
    <w:rsid w:val="0017616F"/>
    <w:rsid w:val="00176244"/>
    <w:rsid w:val="00180515"/>
    <w:rsid w:val="00182E57"/>
    <w:rsid w:val="001911AA"/>
    <w:rsid w:val="00194203"/>
    <w:rsid w:val="001A0504"/>
    <w:rsid w:val="001A117A"/>
    <w:rsid w:val="001A13E3"/>
    <w:rsid w:val="001A1BDB"/>
    <w:rsid w:val="001A7AA1"/>
    <w:rsid w:val="001C487D"/>
    <w:rsid w:val="001D1FB9"/>
    <w:rsid w:val="001D3040"/>
    <w:rsid w:val="001D6EB8"/>
    <w:rsid w:val="001D716E"/>
    <w:rsid w:val="001E08C3"/>
    <w:rsid w:val="001E1337"/>
    <w:rsid w:val="001E26E5"/>
    <w:rsid w:val="001E6E6C"/>
    <w:rsid w:val="001E7657"/>
    <w:rsid w:val="001F01C6"/>
    <w:rsid w:val="001F0D36"/>
    <w:rsid w:val="00201440"/>
    <w:rsid w:val="00212A67"/>
    <w:rsid w:val="00215C51"/>
    <w:rsid w:val="00216F73"/>
    <w:rsid w:val="00220A25"/>
    <w:rsid w:val="0022140B"/>
    <w:rsid w:val="00222E55"/>
    <w:rsid w:val="00233BFA"/>
    <w:rsid w:val="00233CB0"/>
    <w:rsid w:val="00234F11"/>
    <w:rsid w:val="002351C3"/>
    <w:rsid w:val="00245C69"/>
    <w:rsid w:val="002476DA"/>
    <w:rsid w:val="0025060C"/>
    <w:rsid w:val="00254F4D"/>
    <w:rsid w:val="0025736E"/>
    <w:rsid w:val="00257E55"/>
    <w:rsid w:val="002656AB"/>
    <w:rsid w:val="002712C8"/>
    <w:rsid w:val="00273190"/>
    <w:rsid w:val="00275369"/>
    <w:rsid w:val="002832BD"/>
    <w:rsid w:val="002844D4"/>
    <w:rsid w:val="00284D9C"/>
    <w:rsid w:val="00287EE1"/>
    <w:rsid w:val="0029014D"/>
    <w:rsid w:val="00291B15"/>
    <w:rsid w:val="002926FF"/>
    <w:rsid w:val="00292DE2"/>
    <w:rsid w:val="002A006C"/>
    <w:rsid w:val="002A03BE"/>
    <w:rsid w:val="002A61F6"/>
    <w:rsid w:val="002B1535"/>
    <w:rsid w:val="002B2DD5"/>
    <w:rsid w:val="002B5996"/>
    <w:rsid w:val="002C1EFD"/>
    <w:rsid w:val="002C345A"/>
    <w:rsid w:val="002C5695"/>
    <w:rsid w:val="002C7711"/>
    <w:rsid w:val="002D005D"/>
    <w:rsid w:val="002D3569"/>
    <w:rsid w:val="002D5017"/>
    <w:rsid w:val="002E6ECA"/>
    <w:rsid w:val="002F2788"/>
    <w:rsid w:val="002F3F92"/>
    <w:rsid w:val="002F4C46"/>
    <w:rsid w:val="002F5389"/>
    <w:rsid w:val="00305FFC"/>
    <w:rsid w:val="00310D83"/>
    <w:rsid w:val="00314E57"/>
    <w:rsid w:val="00323043"/>
    <w:rsid w:val="003267FC"/>
    <w:rsid w:val="00333E32"/>
    <w:rsid w:val="00334525"/>
    <w:rsid w:val="00337078"/>
    <w:rsid w:val="003407BB"/>
    <w:rsid w:val="0034504C"/>
    <w:rsid w:val="00345DED"/>
    <w:rsid w:val="00360A36"/>
    <w:rsid w:val="003674BA"/>
    <w:rsid w:val="00371E9D"/>
    <w:rsid w:val="00374DA2"/>
    <w:rsid w:val="003813BA"/>
    <w:rsid w:val="00381D55"/>
    <w:rsid w:val="003829CD"/>
    <w:rsid w:val="003855CE"/>
    <w:rsid w:val="00386F15"/>
    <w:rsid w:val="003A118C"/>
    <w:rsid w:val="003A2BFC"/>
    <w:rsid w:val="003A5A02"/>
    <w:rsid w:val="003A7658"/>
    <w:rsid w:val="003B2311"/>
    <w:rsid w:val="003B2F6E"/>
    <w:rsid w:val="003B315B"/>
    <w:rsid w:val="003C0957"/>
    <w:rsid w:val="003C7D3F"/>
    <w:rsid w:val="003D02D1"/>
    <w:rsid w:val="003D1C2D"/>
    <w:rsid w:val="003D1CEA"/>
    <w:rsid w:val="003D6206"/>
    <w:rsid w:val="003D6D12"/>
    <w:rsid w:val="003D7860"/>
    <w:rsid w:val="003D7B4F"/>
    <w:rsid w:val="003E0A9D"/>
    <w:rsid w:val="003E490E"/>
    <w:rsid w:val="003E6D6B"/>
    <w:rsid w:val="003F033E"/>
    <w:rsid w:val="003F4D6E"/>
    <w:rsid w:val="003F620B"/>
    <w:rsid w:val="003F7A91"/>
    <w:rsid w:val="0040080B"/>
    <w:rsid w:val="004035B0"/>
    <w:rsid w:val="0041601C"/>
    <w:rsid w:val="004318A0"/>
    <w:rsid w:val="004353FB"/>
    <w:rsid w:val="0043678D"/>
    <w:rsid w:val="00441900"/>
    <w:rsid w:val="00444C24"/>
    <w:rsid w:val="00471492"/>
    <w:rsid w:val="00475B42"/>
    <w:rsid w:val="00477387"/>
    <w:rsid w:val="00481789"/>
    <w:rsid w:val="00481C37"/>
    <w:rsid w:val="00492F89"/>
    <w:rsid w:val="00497CE8"/>
    <w:rsid w:val="004A2453"/>
    <w:rsid w:val="004A5B72"/>
    <w:rsid w:val="004A5D1F"/>
    <w:rsid w:val="004A7810"/>
    <w:rsid w:val="004B1228"/>
    <w:rsid w:val="004B3F22"/>
    <w:rsid w:val="004B5069"/>
    <w:rsid w:val="004B5F06"/>
    <w:rsid w:val="004C4C41"/>
    <w:rsid w:val="004C544D"/>
    <w:rsid w:val="004C58FC"/>
    <w:rsid w:val="004D0C59"/>
    <w:rsid w:val="004D0EDF"/>
    <w:rsid w:val="004D28A1"/>
    <w:rsid w:val="004D3F62"/>
    <w:rsid w:val="004D542E"/>
    <w:rsid w:val="004D78CD"/>
    <w:rsid w:val="004E0156"/>
    <w:rsid w:val="004E13AA"/>
    <w:rsid w:val="004E4910"/>
    <w:rsid w:val="004E5062"/>
    <w:rsid w:val="004E7922"/>
    <w:rsid w:val="004F1E2B"/>
    <w:rsid w:val="005008B0"/>
    <w:rsid w:val="00510A3E"/>
    <w:rsid w:val="00510A71"/>
    <w:rsid w:val="00514FA3"/>
    <w:rsid w:val="005150BF"/>
    <w:rsid w:val="00516D34"/>
    <w:rsid w:val="00523349"/>
    <w:rsid w:val="0052746B"/>
    <w:rsid w:val="00527D7D"/>
    <w:rsid w:val="00530DE9"/>
    <w:rsid w:val="0053249F"/>
    <w:rsid w:val="0053688F"/>
    <w:rsid w:val="00537DCD"/>
    <w:rsid w:val="0054006E"/>
    <w:rsid w:val="00545238"/>
    <w:rsid w:val="005507BE"/>
    <w:rsid w:val="00552347"/>
    <w:rsid w:val="005562A9"/>
    <w:rsid w:val="005626F0"/>
    <w:rsid w:val="00565F46"/>
    <w:rsid w:val="005663CB"/>
    <w:rsid w:val="0056697B"/>
    <w:rsid w:val="00567D39"/>
    <w:rsid w:val="00573969"/>
    <w:rsid w:val="005800CE"/>
    <w:rsid w:val="005828E0"/>
    <w:rsid w:val="0058572C"/>
    <w:rsid w:val="00585837"/>
    <w:rsid w:val="00586041"/>
    <w:rsid w:val="00587688"/>
    <w:rsid w:val="00593C29"/>
    <w:rsid w:val="00594005"/>
    <w:rsid w:val="005951D7"/>
    <w:rsid w:val="00596755"/>
    <w:rsid w:val="00597850"/>
    <w:rsid w:val="005A0DF2"/>
    <w:rsid w:val="005A3784"/>
    <w:rsid w:val="005A4727"/>
    <w:rsid w:val="005A4A46"/>
    <w:rsid w:val="005A5124"/>
    <w:rsid w:val="005A5D74"/>
    <w:rsid w:val="005B3208"/>
    <w:rsid w:val="005B62D9"/>
    <w:rsid w:val="005C13F8"/>
    <w:rsid w:val="005C20AF"/>
    <w:rsid w:val="005C37D6"/>
    <w:rsid w:val="005C5EB3"/>
    <w:rsid w:val="005D0FC3"/>
    <w:rsid w:val="005D2AD3"/>
    <w:rsid w:val="005D2E8A"/>
    <w:rsid w:val="005D3929"/>
    <w:rsid w:val="005E06AD"/>
    <w:rsid w:val="005E39DA"/>
    <w:rsid w:val="005F0CED"/>
    <w:rsid w:val="005F3C9E"/>
    <w:rsid w:val="005F7930"/>
    <w:rsid w:val="00601BB7"/>
    <w:rsid w:val="006039ED"/>
    <w:rsid w:val="00612F87"/>
    <w:rsid w:val="00614FED"/>
    <w:rsid w:val="00616127"/>
    <w:rsid w:val="0061693F"/>
    <w:rsid w:val="00621EDF"/>
    <w:rsid w:val="00621F64"/>
    <w:rsid w:val="00622192"/>
    <w:rsid w:val="00622FCB"/>
    <w:rsid w:val="006238CD"/>
    <w:rsid w:val="006245E9"/>
    <w:rsid w:val="00624FE2"/>
    <w:rsid w:val="0062515C"/>
    <w:rsid w:val="006336CD"/>
    <w:rsid w:val="00635297"/>
    <w:rsid w:val="0064069D"/>
    <w:rsid w:val="00640F94"/>
    <w:rsid w:val="00642CF9"/>
    <w:rsid w:val="006507FE"/>
    <w:rsid w:val="00653C2C"/>
    <w:rsid w:val="006549EF"/>
    <w:rsid w:val="00660159"/>
    <w:rsid w:val="00663D28"/>
    <w:rsid w:val="006673CC"/>
    <w:rsid w:val="006674A1"/>
    <w:rsid w:val="00685EF1"/>
    <w:rsid w:val="006901FE"/>
    <w:rsid w:val="00691D38"/>
    <w:rsid w:val="00693873"/>
    <w:rsid w:val="00693E30"/>
    <w:rsid w:val="006A2FA7"/>
    <w:rsid w:val="006A38DD"/>
    <w:rsid w:val="006A749F"/>
    <w:rsid w:val="006A7967"/>
    <w:rsid w:val="006B31F3"/>
    <w:rsid w:val="006B3696"/>
    <w:rsid w:val="006B71CA"/>
    <w:rsid w:val="006B7BEE"/>
    <w:rsid w:val="006C2D37"/>
    <w:rsid w:val="006C363E"/>
    <w:rsid w:val="006C39C2"/>
    <w:rsid w:val="006C7C6C"/>
    <w:rsid w:val="006C7D4A"/>
    <w:rsid w:val="006D1A6C"/>
    <w:rsid w:val="006E5926"/>
    <w:rsid w:val="006E68C2"/>
    <w:rsid w:val="006F2B9D"/>
    <w:rsid w:val="006F4938"/>
    <w:rsid w:val="006F64FC"/>
    <w:rsid w:val="00701B91"/>
    <w:rsid w:val="007062AD"/>
    <w:rsid w:val="00723E46"/>
    <w:rsid w:val="007244B4"/>
    <w:rsid w:val="007261CF"/>
    <w:rsid w:val="00730D4B"/>
    <w:rsid w:val="007470E1"/>
    <w:rsid w:val="007507BA"/>
    <w:rsid w:val="0076295A"/>
    <w:rsid w:val="0076362A"/>
    <w:rsid w:val="00764C29"/>
    <w:rsid w:val="00766120"/>
    <w:rsid w:val="007717F9"/>
    <w:rsid w:val="00783384"/>
    <w:rsid w:val="00784AFD"/>
    <w:rsid w:val="00786A0C"/>
    <w:rsid w:val="00790603"/>
    <w:rsid w:val="007924A0"/>
    <w:rsid w:val="007A048E"/>
    <w:rsid w:val="007A13B5"/>
    <w:rsid w:val="007A429F"/>
    <w:rsid w:val="007B16E8"/>
    <w:rsid w:val="007B472A"/>
    <w:rsid w:val="007C1905"/>
    <w:rsid w:val="007C20DB"/>
    <w:rsid w:val="007C3E48"/>
    <w:rsid w:val="007D1798"/>
    <w:rsid w:val="007D2C61"/>
    <w:rsid w:val="007E4C4C"/>
    <w:rsid w:val="007F17D9"/>
    <w:rsid w:val="007F1ECD"/>
    <w:rsid w:val="007F361F"/>
    <w:rsid w:val="007F7656"/>
    <w:rsid w:val="00800075"/>
    <w:rsid w:val="008016EE"/>
    <w:rsid w:val="008052F9"/>
    <w:rsid w:val="00805487"/>
    <w:rsid w:val="00806B92"/>
    <w:rsid w:val="008114BA"/>
    <w:rsid w:val="00824057"/>
    <w:rsid w:val="00824E74"/>
    <w:rsid w:val="00825CCD"/>
    <w:rsid w:val="00831E31"/>
    <w:rsid w:val="00834B65"/>
    <w:rsid w:val="0084331A"/>
    <w:rsid w:val="00844C1F"/>
    <w:rsid w:val="00850C72"/>
    <w:rsid w:val="00861AD9"/>
    <w:rsid w:val="0086548B"/>
    <w:rsid w:val="0086597E"/>
    <w:rsid w:val="0087491A"/>
    <w:rsid w:val="00875A84"/>
    <w:rsid w:val="00875BA9"/>
    <w:rsid w:val="00876C64"/>
    <w:rsid w:val="008772D8"/>
    <w:rsid w:val="00885062"/>
    <w:rsid w:val="0088742C"/>
    <w:rsid w:val="008A0675"/>
    <w:rsid w:val="008A411E"/>
    <w:rsid w:val="008A462F"/>
    <w:rsid w:val="008B0436"/>
    <w:rsid w:val="008B2A0A"/>
    <w:rsid w:val="008B2EB7"/>
    <w:rsid w:val="008B3753"/>
    <w:rsid w:val="008C1C7F"/>
    <w:rsid w:val="008C2ADF"/>
    <w:rsid w:val="008D3A59"/>
    <w:rsid w:val="008D4910"/>
    <w:rsid w:val="008E007D"/>
    <w:rsid w:val="008E58B6"/>
    <w:rsid w:val="008F034A"/>
    <w:rsid w:val="008F1484"/>
    <w:rsid w:val="008F2B2B"/>
    <w:rsid w:val="009015EB"/>
    <w:rsid w:val="00905DC4"/>
    <w:rsid w:val="00913987"/>
    <w:rsid w:val="00922031"/>
    <w:rsid w:val="009238F2"/>
    <w:rsid w:val="0092547F"/>
    <w:rsid w:val="009308DB"/>
    <w:rsid w:val="0093226B"/>
    <w:rsid w:val="0093508E"/>
    <w:rsid w:val="009470B8"/>
    <w:rsid w:val="00947722"/>
    <w:rsid w:val="0094799A"/>
    <w:rsid w:val="00947B45"/>
    <w:rsid w:val="00950558"/>
    <w:rsid w:val="009518D4"/>
    <w:rsid w:val="00951ADB"/>
    <w:rsid w:val="00960E82"/>
    <w:rsid w:val="00977DAB"/>
    <w:rsid w:val="009828CB"/>
    <w:rsid w:val="00985F16"/>
    <w:rsid w:val="009932B2"/>
    <w:rsid w:val="00994B57"/>
    <w:rsid w:val="009A23DF"/>
    <w:rsid w:val="009C0631"/>
    <w:rsid w:val="009C4E17"/>
    <w:rsid w:val="009C4F3A"/>
    <w:rsid w:val="009C58C4"/>
    <w:rsid w:val="009D15E3"/>
    <w:rsid w:val="009D19E7"/>
    <w:rsid w:val="009D5405"/>
    <w:rsid w:val="009D6586"/>
    <w:rsid w:val="009F0F7E"/>
    <w:rsid w:val="009F2A95"/>
    <w:rsid w:val="009F74F9"/>
    <w:rsid w:val="00A0330B"/>
    <w:rsid w:val="00A0413E"/>
    <w:rsid w:val="00A07F23"/>
    <w:rsid w:val="00A07FED"/>
    <w:rsid w:val="00A10939"/>
    <w:rsid w:val="00A10F5C"/>
    <w:rsid w:val="00A113C5"/>
    <w:rsid w:val="00A121FB"/>
    <w:rsid w:val="00A12E0F"/>
    <w:rsid w:val="00A1357C"/>
    <w:rsid w:val="00A14D3F"/>
    <w:rsid w:val="00A15960"/>
    <w:rsid w:val="00A2698A"/>
    <w:rsid w:val="00A36431"/>
    <w:rsid w:val="00A44A14"/>
    <w:rsid w:val="00A514C4"/>
    <w:rsid w:val="00A57B14"/>
    <w:rsid w:val="00A612D0"/>
    <w:rsid w:val="00A641D2"/>
    <w:rsid w:val="00A65B5B"/>
    <w:rsid w:val="00A66660"/>
    <w:rsid w:val="00A66687"/>
    <w:rsid w:val="00A70399"/>
    <w:rsid w:val="00A723F2"/>
    <w:rsid w:val="00A7457D"/>
    <w:rsid w:val="00A865E8"/>
    <w:rsid w:val="00A87254"/>
    <w:rsid w:val="00A93D94"/>
    <w:rsid w:val="00A9795A"/>
    <w:rsid w:val="00AA3F9B"/>
    <w:rsid w:val="00AA7A8D"/>
    <w:rsid w:val="00AA7BD4"/>
    <w:rsid w:val="00AC32B4"/>
    <w:rsid w:val="00AC4093"/>
    <w:rsid w:val="00AC757A"/>
    <w:rsid w:val="00AD13B2"/>
    <w:rsid w:val="00AD2B9E"/>
    <w:rsid w:val="00AD2C0D"/>
    <w:rsid w:val="00AD6F2C"/>
    <w:rsid w:val="00AE3AE9"/>
    <w:rsid w:val="00AE5BC8"/>
    <w:rsid w:val="00AE6FA5"/>
    <w:rsid w:val="00AE751B"/>
    <w:rsid w:val="00AE7C3C"/>
    <w:rsid w:val="00AF064E"/>
    <w:rsid w:val="00AF10AD"/>
    <w:rsid w:val="00AF2BDF"/>
    <w:rsid w:val="00AF3F78"/>
    <w:rsid w:val="00AF5684"/>
    <w:rsid w:val="00AF7864"/>
    <w:rsid w:val="00B12219"/>
    <w:rsid w:val="00B26AE2"/>
    <w:rsid w:val="00B270E1"/>
    <w:rsid w:val="00B301C9"/>
    <w:rsid w:val="00B3137B"/>
    <w:rsid w:val="00B32475"/>
    <w:rsid w:val="00B33259"/>
    <w:rsid w:val="00B33400"/>
    <w:rsid w:val="00B33AFB"/>
    <w:rsid w:val="00B3527F"/>
    <w:rsid w:val="00B36450"/>
    <w:rsid w:val="00B40F13"/>
    <w:rsid w:val="00B41823"/>
    <w:rsid w:val="00B47A23"/>
    <w:rsid w:val="00B53642"/>
    <w:rsid w:val="00B6150F"/>
    <w:rsid w:val="00B6266E"/>
    <w:rsid w:val="00B62943"/>
    <w:rsid w:val="00B6388B"/>
    <w:rsid w:val="00B67E81"/>
    <w:rsid w:val="00B70700"/>
    <w:rsid w:val="00B70A9C"/>
    <w:rsid w:val="00B73189"/>
    <w:rsid w:val="00B7600D"/>
    <w:rsid w:val="00B761F7"/>
    <w:rsid w:val="00B77F77"/>
    <w:rsid w:val="00B8181B"/>
    <w:rsid w:val="00B861F4"/>
    <w:rsid w:val="00B90704"/>
    <w:rsid w:val="00B93854"/>
    <w:rsid w:val="00B9449A"/>
    <w:rsid w:val="00B9541C"/>
    <w:rsid w:val="00B956BD"/>
    <w:rsid w:val="00B97A0C"/>
    <w:rsid w:val="00BB23C9"/>
    <w:rsid w:val="00BB2CA1"/>
    <w:rsid w:val="00BB5EC6"/>
    <w:rsid w:val="00BC21F5"/>
    <w:rsid w:val="00BC684C"/>
    <w:rsid w:val="00BD4EFB"/>
    <w:rsid w:val="00BE0AAA"/>
    <w:rsid w:val="00BE1CA3"/>
    <w:rsid w:val="00BE32BC"/>
    <w:rsid w:val="00BE376D"/>
    <w:rsid w:val="00BE3BB5"/>
    <w:rsid w:val="00BE6509"/>
    <w:rsid w:val="00BF5A7C"/>
    <w:rsid w:val="00C10DB6"/>
    <w:rsid w:val="00C1452C"/>
    <w:rsid w:val="00C1583F"/>
    <w:rsid w:val="00C1772A"/>
    <w:rsid w:val="00C42AA0"/>
    <w:rsid w:val="00C42C4D"/>
    <w:rsid w:val="00C46B70"/>
    <w:rsid w:val="00C4762D"/>
    <w:rsid w:val="00C5090A"/>
    <w:rsid w:val="00C51525"/>
    <w:rsid w:val="00C54D8C"/>
    <w:rsid w:val="00C55A5F"/>
    <w:rsid w:val="00C62D13"/>
    <w:rsid w:val="00C6538F"/>
    <w:rsid w:val="00C65BD0"/>
    <w:rsid w:val="00C65CB2"/>
    <w:rsid w:val="00C66A8F"/>
    <w:rsid w:val="00C6722C"/>
    <w:rsid w:val="00C71795"/>
    <w:rsid w:val="00C75713"/>
    <w:rsid w:val="00C7572F"/>
    <w:rsid w:val="00C85505"/>
    <w:rsid w:val="00C85B1B"/>
    <w:rsid w:val="00C85B56"/>
    <w:rsid w:val="00C85F31"/>
    <w:rsid w:val="00C9078D"/>
    <w:rsid w:val="00C92AB1"/>
    <w:rsid w:val="00C97351"/>
    <w:rsid w:val="00CA2D16"/>
    <w:rsid w:val="00CA35CA"/>
    <w:rsid w:val="00CB117F"/>
    <w:rsid w:val="00CB15C5"/>
    <w:rsid w:val="00CB2DE4"/>
    <w:rsid w:val="00CB2F15"/>
    <w:rsid w:val="00CB33CD"/>
    <w:rsid w:val="00CB4B3F"/>
    <w:rsid w:val="00CC4E45"/>
    <w:rsid w:val="00CC5124"/>
    <w:rsid w:val="00CD1BB9"/>
    <w:rsid w:val="00CD5E52"/>
    <w:rsid w:val="00CD7BFF"/>
    <w:rsid w:val="00CE1378"/>
    <w:rsid w:val="00CE13C7"/>
    <w:rsid w:val="00CE27BD"/>
    <w:rsid w:val="00CE3B80"/>
    <w:rsid w:val="00CF0A36"/>
    <w:rsid w:val="00CF32B1"/>
    <w:rsid w:val="00CF543F"/>
    <w:rsid w:val="00CF67C1"/>
    <w:rsid w:val="00CF7765"/>
    <w:rsid w:val="00D001D9"/>
    <w:rsid w:val="00D01FD6"/>
    <w:rsid w:val="00D0292C"/>
    <w:rsid w:val="00D07C36"/>
    <w:rsid w:val="00D16CFB"/>
    <w:rsid w:val="00D247CA"/>
    <w:rsid w:val="00D273C0"/>
    <w:rsid w:val="00D27EED"/>
    <w:rsid w:val="00D33DEB"/>
    <w:rsid w:val="00D351EA"/>
    <w:rsid w:val="00D372D6"/>
    <w:rsid w:val="00D4314E"/>
    <w:rsid w:val="00D45B3B"/>
    <w:rsid w:val="00D46A88"/>
    <w:rsid w:val="00D47EA7"/>
    <w:rsid w:val="00D500B7"/>
    <w:rsid w:val="00D5305A"/>
    <w:rsid w:val="00D60C78"/>
    <w:rsid w:val="00D713EE"/>
    <w:rsid w:val="00D7156A"/>
    <w:rsid w:val="00D7312F"/>
    <w:rsid w:val="00D74A0F"/>
    <w:rsid w:val="00D74A24"/>
    <w:rsid w:val="00D75606"/>
    <w:rsid w:val="00D75732"/>
    <w:rsid w:val="00D77BA6"/>
    <w:rsid w:val="00D90572"/>
    <w:rsid w:val="00D90FEA"/>
    <w:rsid w:val="00D92B08"/>
    <w:rsid w:val="00D961FB"/>
    <w:rsid w:val="00DA4555"/>
    <w:rsid w:val="00DA5120"/>
    <w:rsid w:val="00DA756A"/>
    <w:rsid w:val="00DB0E73"/>
    <w:rsid w:val="00DB3353"/>
    <w:rsid w:val="00DC04FA"/>
    <w:rsid w:val="00DC2036"/>
    <w:rsid w:val="00DC2F7A"/>
    <w:rsid w:val="00DC3A44"/>
    <w:rsid w:val="00DD05DD"/>
    <w:rsid w:val="00DD089C"/>
    <w:rsid w:val="00DD16CE"/>
    <w:rsid w:val="00DD5B3E"/>
    <w:rsid w:val="00DD60C3"/>
    <w:rsid w:val="00DF3ACF"/>
    <w:rsid w:val="00E037BC"/>
    <w:rsid w:val="00E03C82"/>
    <w:rsid w:val="00E04212"/>
    <w:rsid w:val="00E048F4"/>
    <w:rsid w:val="00E0741B"/>
    <w:rsid w:val="00E075DA"/>
    <w:rsid w:val="00E205C8"/>
    <w:rsid w:val="00E26D74"/>
    <w:rsid w:val="00E315F5"/>
    <w:rsid w:val="00E32C40"/>
    <w:rsid w:val="00E32E9E"/>
    <w:rsid w:val="00E50881"/>
    <w:rsid w:val="00E515AA"/>
    <w:rsid w:val="00E55471"/>
    <w:rsid w:val="00E60D5B"/>
    <w:rsid w:val="00E614CC"/>
    <w:rsid w:val="00E6213E"/>
    <w:rsid w:val="00E73373"/>
    <w:rsid w:val="00E74CBA"/>
    <w:rsid w:val="00E83D88"/>
    <w:rsid w:val="00E90C21"/>
    <w:rsid w:val="00E91271"/>
    <w:rsid w:val="00EA00E4"/>
    <w:rsid w:val="00EA1255"/>
    <w:rsid w:val="00EA5137"/>
    <w:rsid w:val="00EB090E"/>
    <w:rsid w:val="00EB211D"/>
    <w:rsid w:val="00EC1F16"/>
    <w:rsid w:val="00EC6E51"/>
    <w:rsid w:val="00EE1E8C"/>
    <w:rsid w:val="00EE20D8"/>
    <w:rsid w:val="00EE2DCB"/>
    <w:rsid w:val="00EE4326"/>
    <w:rsid w:val="00EE511D"/>
    <w:rsid w:val="00EF4D3D"/>
    <w:rsid w:val="00EF65BA"/>
    <w:rsid w:val="00F032AF"/>
    <w:rsid w:val="00F0575E"/>
    <w:rsid w:val="00F1252E"/>
    <w:rsid w:val="00F15D23"/>
    <w:rsid w:val="00F162E3"/>
    <w:rsid w:val="00F204C8"/>
    <w:rsid w:val="00F23DBC"/>
    <w:rsid w:val="00F25536"/>
    <w:rsid w:val="00F33101"/>
    <w:rsid w:val="00F44773"/>
    <w:rsid w:val="00F44EE6"/>
    <w:rsid w:val="00F51415"/>
    <w:rsid w:val="00F6042D"/>
    <w:rsid w:val="00F6440C"/>
    <w:rsid w:val="00F659F9"/>
    <w:rsid w:val="00F71DB3"/>
    <w:rsid w:val="00F733F0"/>
    <w:rsid w:val="00F80026"/>
    <w:rsid w:val="00F80FD4"/>
    <w:rsid w:val="00F82746"/>
    <w:rsid w:val="00F94946"/>
    <w:rsid w:val="00FA09DB"/>
    <w:rsid w:val="00FA55F0"/>
    <w:rsid w:val="00FB0C8A"/>
    <w:rsid w:val="00FC2412"/>
    <w:rsid w:val="00FC2E1F"/>
    <w:rsid w:val="00FD55EC"/>
    <w:rsid w:val="00FD5629"/>
    <w:rsid w:val="00FD5A39"/>
    <w:rsid w:val="00FF4CEE"/>
    <w:rsid w:val="00FF78C4"/>
    <w:rsid w:val="00FF7ED6"/>
    <w:rsid w:val="00FF7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8552515"/>
  <w15:chartTrackingRefBased/>
  <w15:docId w15:val="{F4E48A1D-45E8-4B4A-AEFE-F7E95F8A2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0D4B"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C71795"/>
    <w:pPr>
      <w:widowControl/>
      <w:spacing w:before="100" w:beforeAutospacing="1" w:after="100" w:afterAutospacing="1"/>
      <w:jc w:val="left"/>
      <w:outlineLvl w:val="1"/>
    </w:pPr>
    <w:rPr>
      <w:rFonts w:ascii="ＭＳ Ｐゴシック" w:eastAsia="ＭＳ Ｐゴシック" w:hAnsi="ＭＳ Ｐゴシック" w:cs="ＭＳ Ｐゴシック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E6E6C"/>
    <w:rPr>
      <w:b/>
      <w:bCs/>
    </w:rPr>
  </w:style>
  <w:style w:type="paragraph" w:styleId="a4">
    <w:name w:val="header"/>
    <w:basedOn w:val="a"/>
    <w:link w:val="a5"/>
    <w:uiPriority w:val="99"/>
    <w:unhideWhenUsed/>
    <w:rsid w:val="00AF786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F7864"/>
  </w:style>
  <w:style w:type="paragraph" w:styleId="a6">
    <w:name w:val="footer"/>
    <w:basedOn w:val="a"/>
    <w:link w:val="a7"/>
    <w:uiPriority w:val="99"/>
    <w:unhideWhenUsed/>
    <w:rsid w:val="00AF786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F7864"/>
  </w:style>
  <w:style w:type="paragraph" w:styleId="a8">
    <w:name w:val="List Paragraph"/>
    <w:basedOn w:val="a"/>
    <w:uiPriority w:val="34"/>
    <w:qFormat/>
    <w:rsid w:val="00DD05DD"/>
    <w:pPr>
      <w:ind w:leftChars="400" w:left="840"/>
    </w:pPr>
    <w:rPr>
      <w:rFonts w:ascii="ＭＳ 明朝" w:eastAsia="ＭＳ 明朝"/>
      <w:sz w:val="24"/>
    </w:rPr>
  </w:style>
  <w:style w:type="character" w:styleId="a9">
    <w:name w:val="annotation reference"/>
    <w:basedOn w:val="a0"/>
    <w:uiPriority w:val="99"/>
    <w:semiHidden/>
    <w:unhideWhenUsed/>
    <w:rsid w:val="00C1452C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C1452C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C1452C"/>
  </w:style>
  <w:style w:type="paragraph" w:styleId="ac">
    <w:name w:val="annotation subject"/>
    <w:basedOn w:val="aa"/>
    <w:next w:val="aa"/>
    <w:link w:val="ad"/>
    <w:uiPriority w:val="99"/>
    <w:semiHidden/>
    <w:unhideWhenUsed/>
    <w:rsid w:val="00C1452C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C1452C"/>
    <w:rPr>
      <w:b/>
      <w:bCs/>
    </w:rPr>
  </w:style>
  <w:style w:type="paragraph" w:styleId="ae">
    <w:name w:val="Revision"/>
    <w:hidden/>
    <w:uiPriority w:val="99"/>
    <w:semiHidden/>
    <w:rsid w:val="00C1452C"/>
  </w:style>
  <w:style w:type="paragraph" w:styleId="af">
    <w:name w:val="Balloon Text"/>
    <w:basedOn w:val="a"/>
    <w:link w:val="af0"/>
    <w:uiPriority w:val="99"/>
    <w:semiHidden/>
    <w:unhideWhenUsed/>
    <w:rsid w:val="00C1452C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吹き出し (文字)"/>
    <w:basedOn w:val="a0"/>
    <w:link w:val="af"/>
    <w:uiPriority w:val="99"/>
    <w:semiHidden/>
    <w:rsid w:val="00C1452C"/>
    <w:rPr>
      <w:rFonts w:asciiTheme="majorHAnsi" w:eastAsiaTheme="majorEastAsia" w:hAnsiTheme="majorHAnsi" w:cstheme="majorBidi"/>
      <w:sz w:val="18"/>
      <w:szCs w:val="18"/>
    </w:rPr>
  </w:style>
  <w:style w:type="character" w:customStyle="1" w:styleId="20">
    <w:name w:val="見出し 2 (文字)"/>
    <w:basedOn w:val="a0"/>
    <w:link w:val="2"/>
    <w:uiPriority w:val="9"/>
    <w:rsid w:val="00C71795"/>
    <w:rPr>
      <w:rFonts w:ascii="ＭＳ Ｐゴシック" w:eastAsia="ＭＳ Ｐゴシック" w:hAnsi="ＭＳ Ｐゴシック" w:cs="ＭＳ Ｐゴシック"/>
      <w:b/>
      <w:bCs/>
      <w:kern w:val="0"/>
      <w:sz w:val="36"/>
      <w:szCs w:val="36"/>
    </w:rPr>
  </w:style>
  <w:style w:type="paragraph" w:styleId="af1">
    <w:name w:val="Plain Text"/>
    <w:basedOn w:val="a"/>
    <w:link w:val="af2"/>
    <w:uiPriority w:val="99"/>
    <w:semiHidden/>
    <w:unhideWhenUsed/>
    <w:rsid w:val="00C71795"/>
    <w:pPr>
      <w:jc w:val="left"/>
    </w:pPr>
    <w:rPr>
      <w:rFonts w:ascii="Yu Gothic" w:eastAsia="Yu Gothic" w:hAnsi="Courier New" w:cs="Courier New"/>
      <w:sz w:val="22"/>
    </w:rPr>
  </w:style>
  <w:style w:type="character" w:customStyle="1" w:styleId="af2">
    <w:name w:val="書式なし (文字)"/>
    <w:basedOn w:val="a0"/>
    <w:link w:val="af1"/>
    <w:uiPriority w:val="99"/>
    <w:semiHidden/>
    <w:rsid w:val="00C71795"/>
    <w:rPr>
      <w:rFonts w:ascii="Yu Gothic" w:eastAsia="Yu Gothic" w:hAnsi="Courier New" w:cs="Courier New"/>
      <w:sz w:val="22"/>
    </w:rPr>
  </w:style>
  <w:style w:type="paragraph" w:styleId="af3">
    <w:name w:val="Closing"/>
    <w:basedOn w:val="a"/>
    <w:link w:val="af4"/>
    <w:uiPriority w:val="99"/>
    <w:unhideWhenUsed/>
    <w:rsid w:val="00C71795"/>
    <w:pPr>
      <w:jc w:val="right"/>
    </w:pPr>
    <w:rPr>
      <w:rFonts w:ascii="ＭＳ 明朝" w:eastAsia="ＭＳ 明朝" w:hAnsi="ＭＳ 明朝"/>
      <w:sz w:val="24"/>
      <w:szCs w:val="24"/>
    </w:rPr>
  </w:style>
  <w:style w:type="character" w:customStyle="1" w:styleId="af4">
    <w:name w:val="結語 (文字)"/>
    <w:basedOn w:val="a0"/>
    <w:link w:val="af3"/>
    <w:uiPriority w:val="99"/>
    <w:rsid w:val="00C71795"/>
    <w:rPr>
      <w:rFonts w:ascii="ＭＳ 明朝" w:eastAsia="ＭＳ 明朝" w:hAnsi="ＭＳ 明朝"/>
      <w:sz w:val="24"/>
      <w:szCs w:val="24"/>
    </w:rPr>
  </w:style>
  <w:style w:type="character" w:customStyle="1" w:styleId="cf01">
    <w:name w:val="cf01"/>
    <w:basedOn w:val="a0"/>
    <w:rsid w:val="004C544D"/>
    <w:rPr>
      <w:rFonts w:ascii="Meiryo UI" w:eastAsia="Meiryo UI" w:hAnsi="Meiryo UI" w:hint="eastAsi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229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06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8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6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71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542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784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089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1198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36230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3869599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73242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790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300446">
          <w:marLeft w:val="0"/>
          <w:marRight w:val="0"/>
          <w:marTop w:val="375"/>
          <w:marBottom w:val="300"/>
          <w:divBdr>
            <w:top w:val="single" w:sz="18" w:space="11" w:color="CED1D9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08590">
          <w:marLeft w:val="-4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564586">
              <w:marLeft w:val="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C165BA-A98D-40EB-B8A3-62D39508E9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</TotalTime>
  <Pages>1</Pages>
  <Words>177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RENGO</Company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h-akiyama</dc:creator>
  <cp:keywords/>
  <dc:description/>
  <cp:lastModifiedBy>羽鳥 竜</cp:lastModifiedBy>
  <cp:revision>93</cp:revision>
  <cp:lastPrinted>2023-12-26T01:34:00Z</cp:lastPrinted>
  <dcterms:created xsi:type="dcterms:W3CDTF">2023-12-22T06:58:00Z</dcterms:created>
  <dcterms:modified xsi:type="dcterms:W3CDTF">2024-01-15T01:02:00Z</dcterms:modified>
</cp:coreProperties>
</file>